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20"/>
        <w:gridCol w:w="6240"/>
      </w:tblGrid>
      <w:tr w:rsidR="001148D9" w:rsidRPr="001148D9" w14:paraId="0BED2AC3" w14:textId="77777777" w:rsidTr="001148D9">
        <w:trPr>
          <w:tblCellSpacing w:w="0" w:type="dxa"/>
        </w:trPr>
        <w:tc>
          <w:tcPr>
            <w:tcW w:w="2625" w:type="dxa"/>
            <w:tcBorders>
              <w:bottom w:val="single" w:sz="6" w:space="0" w:color="000000"/>
            </w:tcBorders>
            <w:vAlign w:val="center"/>
            <w:hideMark/>
          </w:tcPr>
          <w:p w14:paraId="4FB80484" w14:textId="77777777" w:rsidR="001148D9" w:rsidRPr="001148D9" w:rsidRDefault="001148D9" w:rsidP="001148D9">
            <w:pPr>
              <w:spacing w:after="0" w:line="240" w:lineRule="auto"/>
              <w:jc w:val="center"/>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noProof/>
                <w:color w:val="000000"/>
                <w:kern w:val="0"/>
                <w:sz w:val="21"/>
                <w:szCs w:val="21"/>
                <w14:ligatures w14:val="none"/>
              </w:rPr>
              <w:drawing>
                <wp:inline distT="0" distB="0" distL="0" distR="0" wp14:anchorId="1894AE46" wp14:editId="1AEE6722">
                  <wp:extent cx="1897380" cy="830580"/>
                  <wp:effectExtent l="0" t="0" r="7620" b="7620"/>
                  <wp:docPr id="14" name="Picture 25" descr="Maryland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yland Department of Transporta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830580"/>
                          </a:xfrm>
                          <a:prstGeom prst="rect">
                            <a:avLst/>
                          </a:prstGeom>
                          <a:noFill/>
                          <a:ln>
                            <a:noFill/>
                          </a:ln>
                        </pic:spPr>
                      </pic:pic>
                    </a:graphicData>
                  </a:graphic>
                </wp:inline>
              </w:drawing>
            </w:r>
          </w:p>
        </w:tc>
        <w:tc>
          <w:tcPr>
            <w:tcW w:w="0" w:type="auto"/>
            <w:tcBorders>
              <w:bottom w:val="single" w:sz="6" w:space="0" w:color="000000"/>
            </w:tcBorders>
            <w:vAlign w:val="center"/>
            <w:hideMark/>
          </w:tcPr>
          <w:p w14:paraId="61922B4B" w14:textId="77777777" w:rsidR="001148D9" w:rsidRPr="001148D9" w:rsidRDefault="001148D9" w:rsidP="001148D9">
            <w:pPr>
              <w:spacing w:after="240" w:line="240" w:lineRule="auto"/>
              <w:jc w:val="center"/>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b/>
                <w:bCs/>
                <w:color w:val="000000"/>
                <w:kern w:val="0"/>
                <w:sz w:val="21"/>
                <w:szCs w:val="21"/>
                <w14:ligatures w14:val="none"/>
              </w:rPr>
              <w:t>MARYLAND DEPARTMENT OF TRANSPORTATION</w:t>
            </w: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b/>
                <w:bCs/>
                <w:color w:val="000000"/>
                <w:kern w:val="0"/>
                <w:sz w:val="21"/>
                <w:szCs w:val="21"/>
                <w14:ligatures w14:val="none"/>
              </w:rPr>
              <w:t>invites applications for the position of:</w:t>
            </w:r>
          </w:p>
          <w:p w14:paraId="06847671" w14:textId="61AA2472" w:rsidR="007D0E15" w:rsidRPr="007D0E15" w:rsidRDefault="007D0E15" w:rsidP="007D0E15">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14:ligatures w14:val="none"/>
              </w:rPr>
            </w:pPr>
            <w:r w:rsidRPr="007D0E15">
              <w:rPr>
                <w:rFonts w:ascii="Verdana" w:eastAsia="Times New Roman" w:hAnsi="Verdana" w:cs="Times New Roman"/>
                <w:b/>
                <w:bCs/>
                <w:color w:val="000000"/>
                <w:kern w:val="36"/>
                <w:sz w:val="32"/>
                <w:szCs w:val="32"/>
                <w14:ligatures w14:val="none"/>
              </w:rPr>
              <w:t xml:space="preserve">Section Chief - </w:t>
            </w:r>
            <w:r w:rsidR="000C7051">
              <w:rPr>
                <w:rFonts w:ascii="Verdana" w:eastAsia="Times New Roman" w:hAnsi="Verdana" w:cs="Times New Roman"/>
                <w:b/>
                <w:bCs/>
                <w:color w:val="000000"/>
                <w:kern w:val="36"/>
                <w:sz w:val="32"/>
                <w:szCs w:val="32"/>
                <w14:ligatures w14:val="none"/>
              </w:rPr>
              <w:t>Environmental</w:t>
            </w:r>
            <w:r w:rsidRPr="007D0E15">
              <w:rPr>
                <w:rFonts w:ascii="Verdana" w:eastAsia="Times New Roman" w:hAnsi="Verdana" w:cs="Times New Roman"/>
                <w:b/>
                <w:bCs/>
                <w:color w:val="000000"/>
                <w:kern w:val="36"/>
                <w:sz w:val="32"/>
                <w:szCs w:val="32"/>
                <w14:ligatures w14:val="none"/>
              </w:rPr>
              <w:t xml:space="preserve"> Programs (Administrator V)</w:t>
            </w:r>
          </w:p>
          <w:p w14:paraId="26043EE2" w14:textId="77777777" w:rsidR="001148D9" w:rsidRPr="001148D9" w:rsidRDefault="001148D9" w:rsidP="001148D9">
            <w:pPr>
              <w:spacing w:after="0" w:line="240" w:lineRule="auto"/>
              <w:jc w:val="center"/>
              <w:rPr>
                <w:rFonts w:ascii="Verdana" w:eastAsia="Times New Roman" w:hAnsi="Verdana" w:cs="Times New Roman"/>
                <w:color w:val="000000"/>
                <w:kern w:val="0"/>
                <w:sz w:val="21"/>
                <w:szCs w:val="21"/>
                <w14:ligatures w14:val="none"/>
              </w:rPr>
            </w:pPr>
          </w:p>
        </w:tc>
      </w:tr>
    </w:tbl>
    <w:p w14:paraId="248E3955" w14:textId="77777777" w:rsidR="001148D9" w:rsidRPr="001148D9" w:rsidRDefault="001148D9" w:rsidP="001148D9">
      <w:pPr>
        <w:spacing w:after="0" w:line="240" w:lineRule="auto"/>
        <w:rPr>
          <w:rFonts w:ascii="Verdana" w:eastAsia="Times New Roman" w:hAnsi="Verdana" w:cs="Times New Roman"/>
          <w:vanish/>
          <w:color w:val="000000"/>
          <w:kern w:val="0"/>
          <w:sz w:val="21"/>
          <w:szCs w:val="21"/>
          <w14:ligatures w14:val="none"/>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158"/>
        <w:gridCol w:w="3202"/>
      </w:tblGrid>
      <w:tr w:rsidR="001148D9" w:rsidRPr="001148D9" w14:paraId="7EB878FC" w14:textId="77777777" w:rsidTr="001148D9">
        <w:trPr>
          <w:tblCellSpacing w:w="0" w:type="dxa"/>
        </w:trPr>
        <w:tc>
          <w:tcPr>
            <w:tcW w:w="2025" w:type="dxa"/>
            <w:hideMark/>
          </w:tcPr>
          <w:p w14:paraId="7F3A3815"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SALARY:</w:t>
            </w:r>
          </w:p>
        </w:tc>
        <w:tc>
          <w:tcPr>
            <w:tcW w:w="0" w:type="auto"/>
            <w:vAlign w:val="center"/>
            <w:hideMark/>
          </w:tcPr>
          <w:p w14:paraId="77868565" w14:textId="50BEBB33"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r w:rsidR="007D0E15" w:rsidRPr="007D0E15">
              <w:rPr>
                <w:rFonts w:ascii="Verdana" w:eastAsia="Times New Roman" w:hAnsi="Verdana" w:cs="Times New Roman"/>
                <w:color w:val="000000"/>
                <w:kern w:val="0"/>
                <w:sz w:val="21"/>
                <w:szCs w:val="21"/>
                <w14:ligatures w14:val="none"/>
              </w:rPr>
              <w:t>73,787.00</w:t>
            </w:r>
            <w:r w:rsidRPr="001148D9">
              <w:rPr>
                <w:rFonts w:ascii="Verdana" w:eastAsia="Times New Roman" w:hAnsi="Verdana" w:cs="Times New Roman"/>
                <w:color w:val="000000"/>
                <w:kern w:val="0"/>
                <w:sz w:val="21"/>
                <w:szCs w:val="21"/>
                <w14:ligatures w14:val="none"/>
              </w:rPr>
              <w:t>- $</w:t>
            </w:r>
            <w:r w:rsidR="007D0E15" w:rsidRPr="007D0E15">
              <w:rPr>
                <w:rFonts w:ascii="Verdana" w:eastAsia="Times New Roman" w:hAnsi="Verdana" w:cs="Times New Roman"/>
                <w:color w:val="000000"/>
                <w:kern w:val="0"/>
                <w:sz w:val="21"/>
                <w:szCs w:val="21"/>
                <w14:ligatures w14:val="none"/>
              </w:rPr>
              <w:t>118,953.00 </w:t>
            </w:r>
            <w:r w:rsidRPr="001148D9">
              <w:rPr>
                <w:rFonts w:ascii="Verdana" w:eastAsia="Times New Roman" w:hAnsi="Verdana" w:cs="Times New Roman"/>
                <w:color w:val="000000"/>
                <w:kern w:val="0"/>
                <w:sz w:val="21"/>
                <w:szCs w:val="21"/>
                <w14:ligatures w14:val="none"/>
              </w:rPr>
              <w:t>Annually</w:t>
            </w:r>
          </w:p>
        </w:tc>
      </w:tr>
      <w:tr w:rsidR="001148D9" w:rsidRPr="001148D9" w14:paraId="7A9FFE9E" w14:textId="77777777" w:rsidTr="001148D9">
        <w:trPr>
          <w:tblCellSpacing w:w="0" w:type="dxa"/>
        </w:trPr>
        <w:tc>
          <w:tcPr>
            <w:tcW w:w="0" w:type="auto"/>
            <w:vAlign w:val="center"/>
            <w:hideMark/>
          </w:tcPr>
          <w:p w14:paraId="06066126"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OPENING DATE:</w:t>
            </w:r>
          </w:p>
        </w:tc>
        <w:tc>
          <w:tcPr>
            <w:tcW w:w="0" w:type="auto"/>
            <w:vAlign w:val="center"/>
            <w:hideMark/>
          </w:tcPr>
          <w:p w14:paraId="3DC99D30" w14:textId="24861350" w:rsidR="001148D9" w:rsidRPr="001148D9" w:rsidRDefault="000F34F8" w:rsidP="001148D9">
            <w:pPr>
              <w:spacing w:after="0" w:line="240" w:lineRule="auto"/>
              <w:rPr>
                <w:rFonts w:ascii="Verdana" w:eastAsia="Times New Roman" w:hAnsi="Verdana" w:cs="Times New Roman"/>
                <w:color w:val="000000"/>
                <w:kern w:val="0"/>
                <w:sz w:val="21"/>
                <w:szCs w:val="21"/>
                <w14:ligatures w14:val="none"/>
              </w:rPr>
            </w:pPr>
            <w:r>
              <w:rPr>
                <w:rFonts w:ascii="Verdana" w:eastAsia="Times New Roman" w:hAnsi="Verdana" w:cs="Times New Roman"/>
                <w:color w:val="000000"/>
                <w:kern w:val="0"/>
                <w:sz w:val="21"/>
                <w:szCs w:val="21"/>
                <w14:ligatures w14:val="none"/>
              </w:rPr>
              <w:t>1</w:t>
            </w:r>
            <w:r w:rsidR="000C7051">
              <w:rPr>
                <w:rFonts w:ascii="Verdana" w:eastAsia="Times New Roman" w:hAnsi="Verdana" w:cs="Times New Roman"/>
                <w:color w:val="000000"/>
                <w:kern w:val="0"/>
                <w:sz w:val="21"/>
                <w:szCs w:val="21"/>
                <w14:ligatures w14:val="none"/>
              </w:rPr>
              <w:t>1</w:t>
            </w:r>
            <w:r w:rsidR="001148D9" w:rsidRPr="001148D9">
              <w:rPr>
                <w:rFonts w:ascii="Verdana" w:eastAsia="Times New Roman" w:hAnsi="Verdana" w:cs="Times New Roman"/>
                <w:color w:val="000000"/>
                <w:kern w:val="0"/>
                <w:sz w:val="21"/>
                <w:szCs w:val="21"/>
                <w14:ligatures w14:val="none"/>
              </w:rPr>
              <w:t>/</w:t>
            </w:r>
            <w:r w:rsidR="007A3CC2">
              <w:rPr>
                <w:rFonts w:ascii="Verdana" w:eastAsia="Times New Roman" w:hAnsi="Verdana" w:cs="Times New Roman"/>
                <w:color w:val="000000"/>
                <w:kern w:val="0"/>
                <w:sz w:val="21"/>
                <w:szCs w:val="21"/>
                <w14:ligatures w14:val="none"/>
              </w:rPr>
              <w:t>13</w:t>
            </w:r>
            <w:r w:rsidR="001148D9" w:rsidRPr="001148D9">
              <w:rPr>
                <w:rFonts w:ascii="Verdana" w:eastAsia="Times New Roman" w:hAnsi="Verdana" w:cs="Times New Roman"/>
                <w:color w:val="000000"/>
                <w:kern w:val="0"/>
                <w:sz w:val="21"/>
                <w:szCs w:val="21"/>
                <w14:ligatures w14:val="none"/>
              </w:rPr>
              <w:t>/23</w:t>
            </w:r>
          </w:p>
        </w:tc>
      </w:tr>
      <w:tr w:rsidR="001148D9" w:rsidRPr="001148D9" w14:paraId="1C866E43" w14:textId="77777777" w:rsidTr="001148D9">
        <w:trPr>
          <w:tblCellSpacing w:w="0" w:type="dxa"/>
        </w:trPr>
        <w:tc>
          <w:tcPr>
            <w:tcW w:w="0" w:type="auto"/>
            <w:vAlign w:val="center"/>
            <w:hideMark/>
          </w:tcPr>
          <w:p w14:paraId="66F7FED7"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CLOSING DATE:</w:t>
            </w:r>
          </w:p>
        </w:tc>
        <w:tc>
          <w:tcPr>
            <w:tcW w:w="0" w:type="auto"/>
            <w:vAlign w:val="center"/>
            <w:hideMark/>
          </w:tcPr>
          <w:p w14:paraId="52F8594B" w14:textId="47534766" w:rsidR="001148D9" w:rsidRPr="001148D9" w:rsidRDefault="000F34F8" w:rsidP="001148D9">
            <w:pPr>
              <w:spacing w:after="0" w:line="240" w:lineRule="auto"/>
              <w:rPr>
                <w:rFonts w:ascii="Verdana" w:eastAsia="Times New Roman" w:hAnsi="Verdana" w:cs="Times New Roman"/>
                <w:color w:val="000000"/>
                <w:kern w:val="0"/>
                <w:sz w:val="21"/>
                <w:szCs w:val="21"/>
                <w14:ligatures w14:val="none"/>
              </w:rPr>
            </w:pPr>
            <w:r>
              <w:rPr>
                <w:rFonts w:ascii="Verdana" w:eastAsia="Times New Roman" w:hAnsi="Verdana" w:cs="Times New Roman"/>
                <w:color w:val="000000"/>
                <w:kern w:val="0"/>
                <w:sz w:val="21"/>
                <w:szCs w:val="21"/>
                <w14:ligatures w14:val="none"/>
              </w:rPr>
              <w:t>1</w:t>
            </w:r>
            <w:r w:rsidR="007A3CC2">
              <w:rPr>
                <w:rFonts w:ascii="Verdana" w:eastAsia="Times New Roman" w:hAnsi="Verdana" w:cs="Times New Roman"/>
                <w:color w:val="000000"/>
                <w:kern w:val="0"/>
                <w:sz w:val="21"/>
                <w:szCs w:val="21"/>
                <w14:ligatures w14:val="none"/>
              </w:rPr>
              <w:t>2</w:t>
            </w:r>
            <w:r w:rsidR="001148D9" w:rsidRPr="001148D9">
              <w:rPr>
                <w:rFonts w:ascii="Verdana" w:eastAsia="Times New Roman" w:hAnsi="Verdana" w:cs="Times New Roman"/>
                <w:color w:val="000000"/>
                <w:kern w:val="0"/>
                <w:sz w:val="21"/>
                <w:szCs w:val="21"/>
                <w14:ligatures w14:val="none"/>
              </w:rPr>
              <w:t>/</w:t>
            </w:r>
            <w:r w:rsidR="007A3CC2">
              <w:rPr>
                <w:rFonts w:ascii="Verdana" w:eastAsia="Times New Roman" w:hAnsi="Verdana" w:cs="Times New Roman"/>
                <w:color w:val="000000"/>
                <w:kern w:val="0"/>
                <w:sz w:val="21"/>
                <w:szCs w:val="21"/>
                <w14:ligatures w14:val="none"/>
              </w:rPr>
              <w:t>04</w:t>
            </w:r>
            <w:r w:rsidR="001148D9" w:rsidRPr="001148D9">
              <w:rPr>
                <w:rFonts w:ascii="Verdana" w:eastAsia="Times New Roman" w:hAnsi="Verdana" w:cs="Times New Roman"/>
                <w:color w:val="000000"/>
                <w:kern w:val="0"/>
                <w:sz w:val="21"/>
                <w:szCs w:val="21"/>
                <w14:ligatures w14:val="none"/>
              </w:rPr>
              <w:t>/23 11:59 PM</w:t>
            </w:r>
          </w:p>
        </w:tc>
      </w:tr>
      <w:tr w:rsidR="001148D9" w:rsidRPr="001148D9" w14:paraId="098FA6FB" w14:textId="77777777" w:rsidTr="001148D9">
        <w:trPr>
          <w:tblCellSpacing w:w="0" w:type="dxa"/>
        </w:trPr>
        <w:tc>
          <w:tcPr>
            <w:tcW w:w="0" w:type="auto"/>
            <w:gridSpan w:val="2"/>
            <w:tcMar>
              <w:top w:w="60" w:type="dxa"/>
              <w:left w:w="60" w:type="dxa"/>
              <w:bottom w:w="60" w:type="dxa"/>
              <w:right w:w="150" w:type="dxa"/>
            </w:tcMar>
            <w:hideMark/>
          </w:tcPr>
          <w:p w14:paraId="6C40B5E9"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DESCRIPTION:</w:t>
            </w:r>
          </w:p>
        </w:tc>
      </w:tr>
      <w:tr w:rsidR="001148D9" w:rsidRPr="001148D9" w14:paraId="534BF653" w14:textId="77777777" w:rsidTr="001148D9">
        <w:trPr>
          <w:tblCellSpacing w:w="0" w:type="dxa"/>
        </w:trPr>
        <w:tc>
          <w:tcPr>
            <w:tcW w:w="0" w:type="auto"/>
            <w:gridSpan w:val="2"/>
            <w:vAlign w:val="center"/>
            <w:hideMark/>
          </w:tcPr>
          <w:p w14:paraId="37B60875" w14:textId="77777777" w:rsidR="007D0E15" w:rsidRPr="007D0E15" w:rsidRDefault="007D0E15" w:rsidP="007D0E15">
            <w:pPr>
              <w:spacing w:after="0" w:line="240" w:lineRule="auto"/>
              <w:jc w:val="center"/>
              <w:rPr>
                <w:rFonts w:ascii="Helvetica" w:eastAsia="Times New Roman" w:hAnsi="Helvetica" w:cs="Helvetica"/>
                <w:b/>
                <w:bCs/>
                <w:color w:val="000000"/>
                <w:kern w:val="0"/>
                <w:sz w:val="21"/>
                <w:szCs w:val="21"/>
                <w14:ligatures w14:val="none"/>
              </w:rPr>
            </w:pPr>
            <w:r w:rsidRPr="007D0E15">
              <w:rPr>
                <w:rFonts w:ascii="Helvetica" w:eastAsia="Times New Roman" w:hAnsi="Helvetica" w:cs="Helvetica"/>
                <w:b/>
                <w:bCs/>
                <w:color w:val="000000"/>
                <w:kern w:val="0"/>
                <w:sz w:val="21"/>
                <w:szCs w:val="21"/>
                <w14:ligatures w14:val="none"/>
              </w:rPr>
              <w:t>OPEN RECRUITMENT</w:t>
            </w:r>
          </w:p>
          <w:p w14:paraId="5D6F3A15" w14:textId="77777777" w:rsidR="007D0E15" w:rsidRPr="007D0E15" w:rsidRDefault="007D0E15" w:rsidP="007D0E15">
            <w:pPr>
              <w:spacing w:after="0" w:line="240" w:lineRule="auto"/>
              <w:jc w:val="center"/>
              <w:rPr>
                <w:rFonts w:ascii="Helvetica" w:eastAsia="Times New Roman" w:hAnsi="Helvetica" w:cs="Helvetica"/>
                <w:b/>
                <w:bCs/>
                <w:color w:val="000000"/>
                <w:kern w:val="0"/>
                <w:sz w:val="21"/>
                <w:szCs w:val="21"/>
                <w14:ligatures w14:val="none"/>
              </w:rPr>
            </w:pPr>
            <w:r w:rsidRPr="007D0E15">
              <w:rPr>
                <w:rFonts w:ascii="Helvetica" w:eastAsia="Times New Roman" w:hAnsi="Helvetica" w:cs="Helvetica"/>
                <w:b/>
                <w:bCs/>
                <w:color w:val="000000"/>
                <w:kern w:val="0"/>
                <w:sz w:val="21"/>
                <w:szCs w:val="21"/>
                <w14:ligatures w14:val="none"/>
              </w:rPr>
              <w:t>State Highway Administration</w:t>
            </w:r>
          </w:p>
          <w:p w14:paraId="0F141FB5" w14:textId="4ED8EBC0" w:rsidR="007D0E15" w:rsidRDefault="007D0E15" w:rsidP="007D0E15">
            <w:pPr>
              <w:spacing w:after="0" w:line="240" w:lineRule="auto"/>
              <w:jc w:val="center"/>
              <w:rPr>
                <w:rFonts w:ascii="Helvetica" w:eastAsia="Times New Roman" w:hAnsi="Helvetica" w:cs="Helvetica"/>
                <w:b/>
                <w:bCs/>
                <w:color w:val="000000"/>
                <w:kern w:val="0"/>
                <w:sz w:val="21"/>
                <w:szCs w:val="21"/>
                <w14:ligatures w14:val="none"/>
              </w:rPr>
            </w:pPr>
            <w:r w:rsidRPr="007D0E15">
              <w:rPr>
                <w:rFonts w:ascii="Helvetica" w:eastAsia="Times New Roman" w:hAnsi="Helvetica" w:cs="Helvetica"/>
                <w:b/>
                <w:bCs/>
                <w:color w:val="000000"/>
                <w:kern w:val="0"/>
                <w:sz w:val="21"/>
                <w:szCs w:val="21"/>
                <w14:ligatures w14:val="none"/>
              </w:rPr>
              <w:t xml:space="preserve">Section Chief - </w:t>
            </w:r>
            <w:r w:rsidR="000C7051">
              <w:rPr>
                <w:rFonts w:ascii="Helvetica" w:eastAsia="Times New Roman" w:hAnsi="Helvetica" w:cs="Helvetica"/>
                <w:b/>
                <w:bCs/>
                <w:color w:val="000000"/>
                <w:kern w:val="0"/>
                <w:sz w:val="21"/>
                <w:szCs w:val="21"/>
                <w14:ligatures w14:val="none"/>
              </w:rPr>
              <w:t>Environmental</w:t>
            </w:r>
            <w:r w:rsidRPr="007D0E15">
              <w:rPr>
                <w:rFonts w:ascii="Helvetica" w:eastAsia="Times New Roman" w:hAnsi="Helvetica" w:cs="Helvetica"/>
                <w:b/>
                <w:bCs/>
                <w:color w:val="000000"/>
                <w:kern w:val="0"/>
                <w:sz w:val="21"/>
                <w:szCs w:val="21"/>
                <w14:ligatures w14:val="none"/>
              </w:rPr>
              <w:t xml:space="preserve"> Programs (Administrator V)</w:t>
            </w:r>
            <w:r w:rsidRPr="007D0E15">
              <w:rPr>
                <w:rFonts w:ascii="Helvetica" w:eastAsia="Times New Roman" w:hAnsi="Helvetica" w:cs="Helvetica"/>
                <w:b/>
                <w:bCs/>
                <w:color w:val="000000"/>
                <w:kern w:val="0"/>
                <w:sz w:val="21"/>
                <w:szCs w:val="21"/>
                <w14:ligatures w14:val="none"/>
              </w:rPr>
              <w:br/>
              <w:t>Grade 20 (3184) SP#23-61.5-</w:t>
            </w:r>
            <w:r w:rsidR="000F34F8">
              <w:rPr>
                <w:rFonts w:ascii="Helvetica" w:eastAsia="Times New Roman" w:hAnsi="Helvetica" w:cs="Helvetica"/>
                <w:b/>
                <w:bCs/>
                <w:color w:val="000000"/>
                <w:kern w:val="0"/>
                <w:sz w:val="21"/>
                <w:szCs w:val="21"/>
                <w14:ligatures w14:val="none"/>
              </w:rPr>
              <w:t>1</w:t>
            </w:r>
            <w:r w:rsidR="000C7051">
              <w:rPr>
                <w:rFonts w:ascii="Helvetica" w:eastAsia="Times New Roman" w:hAnsi="Helvetica" w:cs="Helvetica"/>
                <w:b/>
                <w:bCs/>
                <w:color w:val="000000"/>
                <w:kern w:val="0"/>
                <w:sz w:val="21"/>
                <w:szCs w:val="21"/>
                <w14:ligatures w14:val="none"/>
              </w:rPr>
              <w:t>4</w:t>
            </w:r>
          </w:p>
          <w:p w14:paraId="3D6318A6" w14:textId="77777777" w:rsidR="007D0E15" w:rsidRPr="007D0E15" w:rsidRDefault="007D0E15" w:rsidP="007D0E15">
            <w:pPr>
              <w:spacing w:after="0" w:line="240" w:lineRule="auto"/>
              <w:jc w:val="center"/>
              <w:rPr>
                <w:rFonts w:ascii="Helvetica" w:eastAsia="Times New Roman" w:hAnsi="Helvetica" w:cs="Helvetica"/>
                <w:b/>
                <w:bCs/>
                <w:color w:val="000000"/>
                <w:kern w:val="0"/>
                <w:sz w:val="21"/>
                <w:szCs w:val="21"/>
                <w14:ligatures w14:val="none"/>
              </w:rPr>
            </w:pPr>
          </w:p>
          <w:p w14:paraId="1A449571" w14:textId="77777777" w:rsidR="001148D9" w:rsidRPr="001148D9" w:rsidRDefault="001148D9" w:rsidP="001148D9">
            <w:pPr>
              <w:spacing w:after="0" w:line="240" w:lineRule="auto"/>
              <w:jc w:val="center"/>
              <w:rPr>
                <w:rFonts w:ascii="Helvetica" w:eastAsia="Times New Roman" w:hAnsi="Helvetica" w:cs="Helvetica"/>
                <w:color w:val="000000"/>
                <w:kern w:val="0"/>
                <w:sz w:val="21"/>
                <w:szCs w:val="21"/>
                <w14:ligatures w14:val="none"/>
              </w:rPr>
            </w:pPr>
            <w:r w:rsidRPr="001148D9">
              <w:rPr>
                <w:rFonts w:ascii="Helvetica" w:eastAsia="Times New Roman" w:hAnsi="Helvetica" w:cs="Helvetica"/>
                <w:b/>
                <w:bCs/>
                <w:color w:val="000000"/>
                <w:kern w:val="0"/>
                <w:sz w:val="21"/>
                <w:szCs w:val="21"/>
                <w14:ligatures w14:val="none"/>
              </w:rPr>
              <w:t>YOU MUST APPLY ONLINE TO BE CONSIDERED FOR THIS POSITION</w:t>
            </w:r>
            <w:r w:rsidRPr="001148D9">
              <w:rPr>
                <w:rFonts w:ascii="Helvetica" w:eastAsia="Times New Roman" w:hAnsi="Helvetica" w:cs="Helvetica"/>
                <w:color w:val="000000"/>
                <w:kern w:val="0"/>
                <w:sz w:val="21"/>
                <w:szCs w:val="21"/>
                <w14:ligatures w14:val="none"/>
              </w:rPr>
              <w:br/>
              <w:t>       </w:t>
            </w:r>
            <w:hyperlink r:id="rId6" w:history="1">
              <w:r w:rsidRPr="001148D9">
                <w:rPr>
                  <w:rFonts w:ascii="Helvetica" w:eastAsia="Times New Roman" w:hAnsi="Helvetica" w:cs="Helvetica"/>
                  <w:b/>
                  <w:bCs/>
                  <w:color w:val="0000FF"/>
                  <w:kern w:val="0"/>
                  <w:sz w:val="21"/>
                  <w:szCs w:val="21"/>
                  <w:u w:val="single"/>
                  <w14:ligatures w14:val="none"/>
                </w:rPr>
                <w:t>http://agency.governmentjobs.com/mdotmd</w:t>
              </w:r>
            </w:hyperlink>
          </w:p>
          <w:p w14:paraId="5425DB47" w14:textId="77777777" w:rsidR="001148D9" w:rsidRPr="001148D9" w:rsidRDefault="001148D9" w:rsidP="001148D9">
            <w:pPr>
              <w:spacing w:before="240" w:after="240" w:line="240" w:lineRule="auto"/>
              <w:jc w:val="center"/>
              <w:rPr>
                <w:rFonts w:ascii="Helvetica" w:eastAsia="Times New Roman" w:hAnsi="Helvetica" w:cs="Helvetica"/>
                <w:color w:val="000000"/>
                <w:kern w:val="0"/>
                <w:sz w:val="21"/>
                <w:szCs w:val="21"/>
                <w14:ligatures w14:val="none"/>
              </w:rPr>
            </w:pPr>
            <w:r w:rsidRPr="001148D9">
              <w:rPr>
                <w:rFonts w:ascii="Helvetica" w:eastAsia="Times New Roman" w:hAnsi="Helvetica" w:cs="Helvetica"/>
                <w:b/>
                <w:bCs/>
                <w:color w:val="000000"/>
                <w:kern w:val="0"/>
                <w:sz w:val="21"/>
                <w:szCs w:val="21"/>
                <w:u w:val="single"/>
                <w14:ligatures w14:val="none"/>
              </w:rPr>
              <w:t>THE RECONSIDERATION PERIOD FOR THIS RECRUITMENT IS THREE (3) BUSINESS DAYS</w:t>
            </w:r>
            <w:r w:rsidRPr="001148D9">
              <w:rPr>
                <w:rFonts w:ascii="Helvetica" w:eastAsia="Times New Roman" w:hAnsi="Helvetica" w:cs="Helvetica"/>
                <w:b/>
                <w:bCs/>
                <w:i/>
                <w:iCs/>
                <w:color w:val="000000"/>
                <w:kern w:val="0"/>
                <w:sz w:val="21"/>
                <w:szCs w:val="21"/>
                <w14:ligatures w14:val="none"/>
              </w:rPr>
              <w:t> </w:t>
            </w:r>
          </w:p>
          <w:p w14:paraId="06057FAA" w14:textId="3B0623D6" w:rsidR="000F34F8" w:rsidRPr="000F34F8" w:rsidRDefault="000C7051" w:rsidP="000F34F8">
            <w:pPr>
              <w:spacing w:after="0" w:line="240" w:lineRule="auto"/>
              <w:rPr>
                <w:rFonts w:ascii="Helvetica" w:eastAsia="Times New Roman" w:hAnsi="Helvetica" w:cs="Helvetica"/>
                <w:color w:val="000000"/>
                <w:kern w:val="0"/>
                <w:sz w:val="21"/>
                <w:szCs w:val="21"/>
                <w14:ligatures w14:val="none"/>
              </w:rPr>
            </w:pPr>
            <w:r>
              <w:rPr>
                <w:rFonts w:ascii="Helvetica" w:hAnsi="Helvetica" w:cs="Helvetica"/>
                <w:color w:val="000000"/>
                <w:sz w:val="21"/>
                <w:szCs w:val="21"/>
                <w:shd w:val="clear" w:color="auto" w:fill="FFFFFF"/>
              </w:rPr>
              <w:t>The State Highway Administration's (SHA) Office of Environmental Design (OED) is currently recruiting for a Section Chief - Environmental Programs (Administrator V) in Baltimore City. This position is open to anyone who meets the minimum and selective qualifications listed below.  This is a position specific recruitment. The resulting list of eligible candidates will be used to fill this vacancy only. You will need to reapply for any future recruitment conducted for this job classification.</w:t>
            </w:r>
            <w:r w:rsidR="007D0E15" w:rsidRPr="007D0E15">
              <w:rPr>
                <w:rFonts w:ascii="Helvetica" w:eastAsia="Times New Roman" w:hAnsi="Helvetica" w:cs="Helvetica"/>
                <w:color w:val="000000"/>
                <w:kern w:val="0"/>
                <w:sz w:val="21"/>
                <w:szCs w:val="21"/>
                <w14:ligatures w14:val="none"/>
              </w:rPr>
              <w:br/>
            </w:r>
            <w:r w:rsidR="007D0E15" w:rsidRPr="007D0E15">
              <w:rPr>
                <w:rFonts w:ascii="Helvetica" w:eastAsia="Times New Roman" w:hAnsi="Helvetica" w:cs="Helvetica"/>
                <w:b/>
                <w:bCs/>
                <w:color w:val="000000"/>
                <w:kern w:val="0"/>
                <w:sz w:val="21"/>
                <w:szCs w:val="21"/>
                <w:u w:val="single"/>
                <w14:ligatures w14:val="none"/>
              </w:rPr>
              <w:br/>
              <w:t>Job Duties</w:t>
            </w:r>
            <w:r w:rsidR="007D0E15" w:rsidRPr="007D0E15">
              <w:rPr>
                <w:rFonts w:ascii="Helvetica" w:eastAsia="Times New Roman" w:hAnsi="Helvetica" w:cs="Helvetica"/>
                <w:color w:val="000000"/>
                <w:kern w:val="0"/>
                <w:sz w:val="21"/>
                <w:szCs w:val="21"/>
                <w14:ligatures w14:val="none"/>
              </w:rPr>
              <w:t>:  </w:t>
            </w:r>
            <w:r>
              <w:rPr>
                <w:rFonts w:ascii="Helvetica" w:hAnsi="Helvetica" w:cs="Helvetica"/>
                <w:color w:val="000000"/>
                <w:sz w:val="21"/>
                <w:szCs w:val="21"/>
                <w:shd w:val="clear" w:color="auto" w:fill="FFFFFF"/>
              </w:rPr>
              <w:t xml:space="preserve">The primary responsibility of the Section Chief is to assist the Assistant Division Chief with the management of the Environmental Programs Division (EPD) within the Office of Environmental Design (OED).   The Section Chief is responsible for leadership and management support to a Division responsible for supporting SHA’s capital and operating programs regarding environmental permitting, compensatory mitigation and environmental regulatory compliance. Primary responsibilities of this position include developing, managing and delivering OED’s mitigation program.  The EPD is the lead division responsible for the avoidance and minimization of impacts to regulated natural resources (wetlands &amp; waterways/Critical Area) and for the planning, design, advertisement, monitoring, adaptive management, and remediation of all compensatory mitigation and stewardship projects.  This position also oversees the </w:t>
            </w:r>
            <w:r w:rsidR="007A3CC2" w:rsidRPr="007A3CC2">
              <w:rPr>
                <w:rFonts w:ascii="Helvetica" w:hAnsi="Helvetica" w:cs="Helvetica"/>
                <w:color w:val="000000"/>
                <w:sz w:val="21"/>
                <w:szCs w:val="21"/>
                <w:shd w:val="clear" w:color="auto" w:fill="FFFFFF"/>
              </w:rPr>
              <w:t xml:space="preserve">Project Development </w:t>
            </w:r>
            <w:r>
              <w:rPr>
                <w:rFonts w:ascii="Helvetica" w:hAnsi="Helvetica" w:cs="Helvetica"/>
                <w:color w:val="000000"/>
                <w:sz w:val="21"/>
                <w:szCs w:val="21"/>
                <w:shd w:val="clear" w:color="auto" w:fill="FFFFFF"/>
              </w:rPr>
              <w:t>Maintenance Permitting Program. </w:t>
            </w:r>
          </w:p>
          <w:p w14:paraId="31CE9251" w14:textId="1BFF44D9" w:rsidR="007D0E15" w:rsidRDefault="007D0E15" w:rsidP="001148D9">
            <w:pPr>
              <w:spacing w:after="0" w:line="240" w:lineRule="auto"/>
              <w:rPr>
                <w:rFonts w:ascii="Helvetica" w:eastAsia="Times New Roman" w:hAnsi="Helvetica" w:cs="Helvetica"/>
                <w:color w:val="000000"/>
                <w:kern w:val="0"/>
                <w:sz w:val="21"/>
                <w:szCs w:val="21"/>
                <w14:ligatures w14:val="none"/>
              </w:rPr>
            </w:pPr>
          </w:p>
          <w:p w14:paraId="31830698" w14:textId="77777777" w:rsidR="007D0E15" w:rsidRDefault="007D0E15" w:rsidP="001148D9">
            <w:pPr>
              <w:spacing w:after="0" w:line="240" w:lineRule="auto"/>
              <w:rPr>
                <w:rFonts w:ascii="Helvetica" w:eastAsia="Times New Roman" w:hAnsi="Helvetica" w:cs="Helvetica"/>
                <w:color w:val="000000"/>
                <w:kern w:val="0"/>
                <w:sz w:val="21"/>
                <w:szCs w:val="21"/>
                <w14:ligatures w14:val="none"/>
              </w:rPr>
            </w:pPr>
          </w:p>
          <w:p w14:paraId="0D6FD584" w14:textId="5CCFF8A7" w:rsidR="001148D9" w:rsidRPr="001148D9" w:rsidRDefault="001148D9" w:rsidP="001148D9">
            <w:pPr>
              <w:spacing w:after="0" w:line="240" w:lineRule="auto"/>
              <w:rPr>
                <w:rFonts w:ascii="Helvetica" w:eastAsia="Times New Roman" w:hAnsi="Helvetica" w:cs="Helvetica"/>
                <w:color w:val="000000"/>
                <w:kern w:val="0"/>
                <w:sz w:val="21"/>
                <w:szCs w:val="21"/>
                <w14:ligatures w14:val="none"/>
              </w:rPr>
            </w:pPr>
            <w:r w:rsidRPr="001148D9">
              <w:rPr>
                <w:rFonts w:ascii="Helvetica" w:eastAsia="Times New Roman" w:hAnsi="Helvetica" w:cs="Helvetica"/>
                <w:color w:val="000000"/>
                <w:kern w:val="0"/>
                <w:sz w:val="21"/>
                <w:szCs w:val="21"/>
                <w14:ligatures w14:val="none"/>
              </w:rPr>
              <w:t>MDOT offers a generous and competitive benefits package. You can learn about our amazing benefits here</w:t>
            </w:r>
            <w:r w:rsidRPr="001148D9">
              <w:rPr>
                <w:rFonts w:ascii="Helvetica" w:eastAsia="Times New Roman" w:hAnsi="Helvetica" w:cs="Helvetica"/>
                <w:b/>
                <w:bCs/>
                <w:color w:val="000000"/>
                <w:kern w:val="0"/>
                <w:sz w:val="21"/>
                <w:szCs w:val="21"/>
                <w14:ligatures w14:val="none"/>
              </w:rPr>
              <w:t>: </w:t>
            </w:r>
            <w:hyperlink r:id="rId7" w:tgtFrame="_blank" w:history="1">
              <w:r w:rsidRPr="001148D9">
                <w:rPr>
                  <w:rFonts w:ascii="Helvetica" w:eastAsia="Times New Roman" w:hAnsi="Helvetica" w:cs="Helvetica"/>
                  <w:b/>
                  <w:bCs/>
                  <w:color w:val="0000FF"/>
                  <w:kern w:val="0"/>
                  <w:sz w:val="21"/>
                  <w:szCs w:val="21"/>
                  <w14:ligatures w14:val="none"/>
                </w:rPr>
                <w:t>MDOT Benefits Guide</w:t>
              </w:r>
            </w:hyperlink>
            <w:r w:rsidRPr="001148D9">
              <w:rPr>
                <w:rFonts w:ascii="Helvetica" w:eastAsia="Times New Roman" w:hAnsi="Helvetica" w:cs="Helvetica"/>
                <w:color w:val="000000"/>
                <w:kern w:val="0"/>
                <w:sz w:val="21"/>
                <w:szCs w:val="21"/>
                <w14:ligatures w14:val="none"/>
              </w:rPr>
              <w:t>.</w:t>
            </w:r>
          </w:p>
          <w:p w14:paraId="165EF0E3" w14:textId="3DEDB7E5" w:rsidR="001148D9" w:rsidRPr="001148D9" w:rsidRDefault="001148D9" w:rsidP="001148D9">
            <w:pPr>
              <w:spacing w:after="0" w:line="240" w:lineRule="auto"/>
              <w:rPr>
                <w:rFonts w:ascii="Helvetica" w:eastAsia="Times New Roman" w:hAnsi="Helvetica" w:cs="Helvetica"/>
                <w:color w:val="000000"/>
                <w:kern w:val="0"/>
                <w:sz w:val="21"/>
                <w:szCs w:val="21"/>
                <w14:ligatures w14:val="none"/>
              </w:rPr>
            </w:pPr>
            <w:r w:rsidRPr="001148D9">
              <w:rPr>
                <w:rFonts w:ascii="Helvetica" w:eastAsia="Times New Roman" w:hAnsi="Helvetica" w:cs="Helvetica"/>
                <w:color w:val="000000"/>
                <w:kern w:val="0"/>
                <w:sz w:val="21"/>
                <w:szCs w:val="21"/>
                <w14:ligatures w14:val="none"/>
              </w:rPr>
              <w:lastRenderedPageBreak/>
              <w:br/>
            </w:r>
            <w:r w:rsidRPr="001148D9">
              <w:rPr>
                <w:rFonts w:ascii="Helvetica" w:eastAsia="Times New Roman" w:hAnsi="Helvetica" w:cs="Helvetica"/>
                <w:noProof/>
                <w:color w:val="000000"/>
                <w:kern w:val="0"/>
                <w:sz w:val="21"/>
                <w:szCs w:val="21"/>
                <w14:ligatures w14:val="none"/>
              </w:rPr>
              <w:drawing>
                <wp:inline distT="0" distB="0" distL="0" distR="0" wp14:anchorId="46F74391" wp14:editId="4B7D75B4">
                  <wp:extent cx="483042" cy="731520"/>
                  <wp:effectExtent l="0" t="0" r="0" b="0"/>
                  <wp:docPr id="15" name="Picture 2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659" cy="733970"/>
                          </a:xfrm>
                          <a:prstGeom prst="rect">
                            <a:avLst/>
                          </a:prstGeom>
                          <a:noFill/>
                          <a:ln>
                            <a:noFill/>
                          </a:ln>
                        </pic:spPr>
                      </pic:pic>
                    </a:graphicData>
                  </a:graphic>
                </wp:inline>
              </w:drawing>
            </w:r>
            <w:r w:rsidRPr="001148D9">
              <w:rPr>
                <w:rFonts w:ascii="Helvetica" w:eastAsia="Times New Roman" w:hAnsi="Helvetica" w:cs="Helvetica"/>
                <w:color w:val="000000"/>
                <w:kern w:val="0"/>
                <w:sz w:val="21"/>
                <w:szCs w:val="21"/>
                <w14:ligatures w14:val="none"/>
              </w:rPr>
              <w:br/>
            </w:r>
            <w:r w:rsidRPr="001148D9">
              <w:rPr>
                <w:rFonts w:ascii="Helvetica" w:eastAsia="Times New Roman" w:hAnsi="Helvetica" w:cs="Helvetica"/>
                <w:color w:val="000000"/>
                <w:kern w:val="0"/>
                <w:sz w:val="21"/>
                <w:szCs w:val="21"/>
                <w14:ligatures w14:val="none"/>
              </w:rPr>
              <w:br/>
            </w:r>
            <w:r w:rsidRPr="001148D9">
              <w:rPr>
                <w:rFonts w:ascii="Helvetica" w:eastAsia="Times New Roman" w:hAnsi="Helvetica" w:cs="Helvetica"/>
                <w:i/>
                <w:iCs/>
                <w:color w:val="000000"/>
                <w:kern w:val="0"/>
                <w:sz w:val="21"/>
                <w:szCs w:val="21"/>
                <w14:ligatures w14:val="none"/>
              </w:rPr>
              <w:t>“The State Highway Administration (SHA) has been named a Training magazine Training APEX Awards winner for the fourth consecutive year."</w:t>
            </w:r>
            <w:r w:rsidRPr="001148D9">
              <w:rPr>
                <w:rFonts w:ascii="Helvetica" w:eastAsia="Times New Roman" w:hAnsi="Helvetica" w:cs="Helvetica"/>
                <w:color w:val="000000"/>
                <w:kern w:val="0"/>
                <w:sz w:val="21"/>
                <w:szCs w:val="21"/>
                <w14:ligatures w14:val="none"/>
              </w:rPr>
              <w:t>  </w:t>
            </w:r>
          </w:p>
        </w:tc>
      </w:tr>
      <w:tr w:rsidR="001148D9" w:rsidRPr="001148D9" w14:paraId="3D49011B" w14:textId="77777777" w:rsidTr="001148D9">
        <w:trPr>
          <w:tblCellSpacing w:w="0" w:type="dxa"/>
        </w:trPr>
        <w:tc>
          <w:tcPr>
            <w:tcW w:w="0" w:type="auto"/>
            <w:gridSpan w:val="2"/>
            <w:tcMar>
              <w:top w:w="60" w:type="dxa"/>
              <w:left w:w="60" w:type="dxa"/>
              <w:bottom w:w="60" w:type="dxa"/>
              <w:right w:w="150" w:type="dxa"/>
            </w:tcMar>
            <w:hideMark/>
          </w:tcPr>
          <w:p w14:paraId="2435C165"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lastRenderedPageBreak/>
              <w:t>QUALIFICATIONS:</w:t>
            </w:r>
          </w:p>
        </w:tc>
      </w:tr>
      <w:tr w:rsidR="001148D9" w:rsidRPr="001148D9" w14:paraId="6EB3F5E3" w14:textId="77777777" w:rsidTr="001148D9">
        <w:trPr>
          <w:tblCellSpacing w:w="0" w:type="dxa"/>
        </w:trPr>
        <w:tc>
          <w:tcPr>
            <w:tcW w:w="0" w:type="auto"/>
            <w:gridSpan w:val="2"/>
            <w:vAlign w:val="center"/>
            <w:hideMark/>
          </w:tcPr>
          <w:p w14:paraId="74BA811A" w14:textId="43F505BB" w:rsidR="00121067" w:rsidRPr="000B2F9D" w:rsidRDefault="001148D9" w:rsidP="00121067">
            <w:pPr>
              <w:spacing w:line="240" w:lineRule="auto"/>
              <w:rPr>
                <w:rFonts w:ascii="Helvetica" w:eastAsia="Times New Roman" w:hAnsi="Helvetica" w:cs="Helvetica"/>
                <w:color w:val="000000"/>
                <w:kern w:val="0"/>
                <w:sz w:val="21"/>
                <w:szCs w:val="21"/>
                <w14:ligatures w14:val="none"/>
              </w:rPr>
            </w:pPr>
            <w:r w:rsidRPr="000B2F9D">
              <w:rPr>
                <w:rFonts w:ascii="Helvetica" w:eastAsia="Times New Roman" w:hAnsi="Helvetica" w:cs="Helvetica"/>
                <w:color w:val="000000"/>
                <w:kern w:val="0"/>
                <w:sz w:val="21"/>
                <w:szCs w:val="21"/>
                <w:u w:val="single"/>
                <w14:ligatures w14:val="none"/>
              </w:rPr>
              <w:t>Minimum Qualifications:</w:t>
            </w:r>
            <w:r w:rsidRPr="000B2F9D">
              <w:rPr>
                <w:rFonts w:ascii="Helvetica" w:eastAsia="Times New Roman" w:hAnsi="Helvetica" w:cs="Helvetica"/>
                <w:color w:val="000000"/>
                <w:kern w:val="0"/>
                <w:sz w:val="21"/>
                <w:szCs w:val="21"/>
                <w14:ligatures w14:val="none"/>
              </w:rPr>
              <w:br/>
              <w:t>Education:  Possession of a bachelor's degree from an accredited college or university.</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r>
            <w:r w:rsidRPr="007A3CC2">
              <w:rPr>
                <w:rFonts w:ascii="Helvetica" w:eastAsia="Times New Roman" w:hAnsi="Helvetica" w:cs="Helvetica"/>
                <w:color w:val="000000" w:themeColor="text1"/>
                <w:kern w:val="0"/>
                <w:sz w:val="21"/>
                <w:szCs w:val="21"/>
                <w14:ligatures w14:val="none"/>
              </w:rPr>
              <w:t>Experience:  </w:t>
            </w:r>
            <w:r w:rsidR="00121067" w:rsidRPr="007A3CC2">
              <w:rPr>
                <w:rFonts w:ascii="Helvetica" w:eastAsia="Times New Roman" w:hAnsi="Helvetica" w:cs="Helvetica"/>
                <w:color w:val="000000" w:themeColor="text1"/>
                <w:kern w:val="0"/>
                <w:sz w:val="21"/>
                <w:szCs w:val="21"/>
                <w14:ligatures w14:val="none"/>
              </w:rPr>
              <w:t>Six (6) years of experience in administrative or professional work.  Two (2) years of this experience must have involved one or more of the following:  the supervision of other employees, overseeing and coordinating the general operations of a unit, applying rules and regulations, or exercising responsibility for the development of policies or procedures.</w:t>
            </w:r>
            <w:r w:rsidRPr="007A3CC2">
              <w:rPr>
                <w:rFonts w:ascii="Helvetica" w:eastAsia="Times New Roman" w:hAnsi="Helvetica" w:cs="Helvetica"/>
                <w:color w:val="000000" w:themeColor="text1"/>
                <w:kern w:val="0"/>
                <w:sz w:val="21"/>
                <w:szCs w:val="21"/>
                <w14:ligatures w14:val="none"/>
              </w:rPr>
              <w:br/>
            </w:r>
            <w:r w:rsidRPr="007A3CC2">
              <w:rPr>
                <w:rFonts w:ascii="Helvetica" w:eastAsia="Times New Roman" w:hAnsi="Helvetica" w:cs="Helvetica"/>
                <w:color w:val="000000" w:themeColor="text1"/>
                <w:kern w:val="0"/>
                <w:sz w:val="21"/>
                <w:szCs w:val="21"/>
                <w14:ligatures w14:val="none"/>
              </w:rPr>
              <w:br/>
              <w:t>Selective Qualification:  </w:t>
            </w:r>
            <w:r w:rsidR="000C7051" w:rsidRPr="007A3CC2">
              <w:rPr>
                <w:rFonts w:ascii="Helvetica" w:hAnsi="Helvetica" w:cs="Helvetica"/>
                <w:color w:val="000000" w:themeColor="text1"/>
                <w:sz w:val="21"/>
                <w:szCs w:val="21"/>
                <w:shd w:val="clear" w:color="auto" w:fill="FFFFFF"/>
              </w:rPr>
              <w:t>Two (2) years of experience must include work in environmental permitting, compensatory mitigation, environmental regulatory compliance, or wetlands and waterways delineation.  </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i/>
                <w:iCs/>
                <w:color w:val="000000"/>
                <w:kern w:val="0"/>
                <w:sz w:val="21"/>
                <w:szCs w:val="21"/>
                <w14:ligatures w14:val="none"/>
              </w:rPr>
              <w:t>*This statement contains a selective qualification, which is more focused in scope than the minimum qualifications for this classification.   Selective qualifications are utilized when the position requires specific or additional bona fide occupational qualifications (i.e., knowledge, skill, or abilities).  No substitutions are allowed for a selective qualification. </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r>
            <w:r w:rsidR="00121067" w:rsidRPr="000B2F9D">
              <w:rPr>
                <w:rFonts w:ascii="Helvetica" w:eastAsia="Times New Roman" w:hAnsi="Helvetica" w:cs="Helvetica"/>
                <w:color w:val="000000"/>
                <w:kern w:val="0"/>
                <w:sz w:val="21"/>
                <w:szCs w:val="21"/>
                <w14:ligatures w14:val="none"/>
              </w:rPr>
              <w:t>Preferred Qualifications:</w:t>
            </w:r>
          </w:p>
          <w:p w14:paraId="31F7BE14" w14:textId="77777777" w:rsidR="00121067" w:rsidRPr="000B2F9D" w:rsidRDefault="00121067" w:rsidP="00121067">
            <w:pPr>
              <w:spacing w:after="0" w:line="240" w:lineRule="auto"/>
              <w:rPr>
                <w:rFonts w:ascii="Helvetica" w:eastAsia="Times New Roman" w:hAnsi="Helvetica" w:cs="Helvetica"/>
                <w:color w:val="000000"/>
                <w:kern w:val="0"/>
                <w:sz w:val="21"/>
                <w:szCs w:val="21"/>
                <w14:ligatures w14:val="none"/>
              </w:rPr>
            </w:pPr>
            <w:r w:rsidRPr="000B2F9D">
              <w:rPr>
                <w:rFonts w:ascii="Helvetica" w:eastAsia="Times New Roman" w:hAnsi="Helvetica" w:cs="Helvetica"/>
                <w:i/>
                <w:iCs/>
                <w:color w:val="000000"/>
                <w:kern w:val="0"/>
                <w:sz w:val="21"/>
                <w:szCs w:val="21"/>
                <w:u w:val="single"/>
                <w14:ligatures w14:val="none"/>
              </w:rPr>
              <w:t>The ideal candidate should have experience in one or more of the following:</w:t>
            </w:r>
            <w:r w:rsidRPr="000B2F9D">
              <w:rPr>
                <w:rFonts w:ascii="Helvetica" w:eastAsia="Times New Roman" w:hAnsi="Helvetica" w:cs="Helvetica"/>
                <w:color w:val="000000"/>
                <w:kern w:val="0"/>
                <w:sz w:val="21"/>
                <w:szCs w:val="21"/>
                <w14:ligatures w14:val="none"/>
              </w:rPr>
              <w:t> </w:t>
            </w:r>
          </w:p>
          <w:p w14:paraId="089F8B08" w14:textId="77777777" w:rsidR="000C7051" w:rsidRPr="000C7051" w:rsidRDefault="000C7051" w:rsidP="000C7051">
            <w:pPr>
              <w:numPr>
                <w:ilvl w:val="0"/>
                <w:numId w:val="3"/>
              </w:numPr>
              <w:shd w:val="clear" w:color="auto" w:fill="FFFFFF"/>
              <w:spacing w:after="0" w:line="240" w:lineRule="auto"/>
              <w:rPr>
                <w:rFonts w:ascii="Helvetica" w:eastAsia="Times New Roman" w:hAnsi="Helvetica" w:cs="Helvetica"/>
                <w:kern w:val="0"/>
                <w:sz w:val="21"/>
                <w:szCs w:val="21"/>
                <w14:ligatures w14:val="none"/>
              </w:rPr>
            </w:pPr>
            <w:r w:rsidRPr="000C7051">
              <w:rPr>
                <w:rFonts w:ascii="Helvetica" w:eastAsia="Times New Roman" w:hAnsi="Helvetica" w:cs="Helvetica"/>
                <w:kern w:val="0"/>
                <w:sz w:val="21"/>
                <w:szCs w:val="21"/>
                <w14:ligatures w14:val="none"/>
              </w:rPr>
              <w:t>Knowledge of Ecological Performance Standards for Mitigation</w:t>
            </w:r>
          </w:p>
          <w:p w14:paraId="6BA577F6" w14:textId="77777777" w:rsidR="000C7051" w:rsidRPr="000C7051" w:rsidRDefault="000C7051" w:rsidP="000C7051">
            <w:pPr>
              <w:numPr>
                <w:ilvl w:val="0"/>
                <w:numId w:val="3"/>
              </w:numPr>
              <w:shd w:val="clear" w:color="auto" w:fill="FFFFFF"/>
              <w:spacing w:after="0" w:line="240" w:lineRule="auto"/>
              <w:rPr>
                <w:rFonts w:ascii="Helvetica" w:eastAsia="Times New Roman" w:hAnsi="Helvetica" w:cs="Helvetica"/>
                <w:kern w:val="0"/>
                <w:sz w:val="21"/>
                <w:szCs w:val="21"/>
                <w14:ligatures w14:val="none"/>
              </w:rPr>
            </w:pPr>
            <w:r w:rsidRPr="000C7051">
              <w:rPr>
                <w:rFonts w:ascii="Helvetica" w:eastAsia="Times New Roman" w:hAnsi="Helvetica" w:cs="Helvetica"/>
                <w:kern w:val="0"/>
                <w:sz w:val="21"/>
                <w:szCs w:val="21"/>
                <w14:ligatures w14:val="none"/>
              </w:rPr>
              <w:t>Knowledge of the 2008 Final Federal Mitigation Rule by the U.S. Army Corps of Engineers (USACE) and the U.S. Environmental Protection Agency (EPA)</w:t>
            </w:r>
          </w:p>
          <w:p w14:paraId="45F81233" w14:textId="77777777" w:rsidR="000C7051" w:rsidRPr="000C7051" w:rsidRDefault="000C7051" w:rsidP="000C7051">
            <w:pPr>
              <w:numPr>
                <w:ilvl w:val="0"/>
                <w:numId w:val="3"/>
              </w:numPr>
              <w:shd w:val="clear" w:color="auto" w:fill="FFFFFF"/>
              <w:spacing w:after="0" w:line="240" w:lineRule="auto"/>
              <w:rPr>
                <w:rFonts w:ascii="Helvetica" w:eastAsia="Times New Roman" w:hAnsi="Helvetica" w:cs="Helvetica"/>
                <w:kern w:val="0"/>
                <w:sz w:val="21"/>
                <w:szCs w:val="21"/>
                <w14:ligatures w14:val="none"/>
              </w:rPr>
            </w:pPr>
            <w:r w:rsidRPr="000C7051">
              <w:rPr>
                <w:rFonts w:ascii="Helvetica" w:eastAsia="Times New Roman" w:hAnsi="Helvetica" w:cs="Helvetica"/>
                <w:kern w:val="0"/>
                <w:sz w:val="21"/>
                <w:szCs w:val="21"/>
                <w14:ligatures w14:val="none"/>
              </w:rPr>
              <w:t>Experience in geographic information systems (GIS)</w:t>
            </w:r>
          </w:p>
          <w:p w14:paraId="49CA3DDC" w14:textId="02217EF4" w:rsidR="001148D9" w:rsidRPr="000B2F9D" w:rsidRDefault="00121067" w:rsidP="00121067">
            <w:pPr>
              <w:spacing w:after="0" w:line="240" w:lineRule="auto"/>
              <w:rPr>
                <w:rFonts w:ascii="Helvetica" w:eastAsia="Times New Roman" w:hAnsi="Helvetica" w:cs="Helvetica"/>
                <w:color w:val="000000"/>
                <w:kern w:val="0"/>
                <w:sz w:val="21"/>
                <w:szCs w:val="21"/>
                <w14:ligatures w14:val="none"/>
              </w:rPr>
            </w:pPr>
            <w:r w:rsidRPr="000B2F9D">
              <w:rPr>
                <w:rFonts w:ascii="Helvetica" w:eastAsia="Times New Roman" w:hAnsi="Helvetica" w:cs="Helvetica"/>
                <w:color w:val="000000"/>
                <w:kern w:val="0"/>
                <w:sz w:val="21"/>
                <w:szCs w:val="21"/>
                <w14:ligatures w14:val="none"/>
              </w:rPr>
              <w:br/>
              <w:t>Notes:     </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t>1.  Additional experience in administrative or professional work may be substituted on a year-for-year basis for the required education.</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t>2.  Additional graduate level education at an accredited college or university may be substituted at the rate of 30 semester credit hours on a year-to-year basis for the required general experience.</w:t>
            </w:r>
            <w:r w:rsidRPr="000B2F9D">
              <w:rPr>
                <w:rFonts w:ascii="Helvetica" w:eastAsia="Times New Roman" w:hAnsi="Helvetica" w:cs="Helvetica"/>
                <w:color w:val="000000"/>
                <w:kern w:val="0"/>
                <w:sz w:val="21"/>
                <w:szCs w:val="21"/>
                <w14:ligatures w14:val="none"/>
              </w:rPr>
              <w:br/>
            </w:r>
            <w:r w:rsidRPr="000B2F9D">
              <w:rPr>
                <w:rFonts w:ascii="Helvetica" w:eastAsia="Times New Roman" w:hAnsi="Helvetica" w:cs="Helvetica"/>
                <w:color w:val="000000"/>
                <w:kern w:val="0"/>
                <w:sz w:val="21"/>
                <w:szCs w:val="21"/>
                <w14:ligatures w14:val="none"/>
              </w:rPr>
              <w:br/>
              <w:t>3.  Candidates may substitute U.S. Armed Forces military service experience involving staff work related to the administration of rules, regulations, policies, procedures and processes, or overseeing or coordinating unit operations or functioning as a staff assistant on a year-for-year basis for the required education and experience.</w:t>
            </w:r>
          </w:p>
        </w:tc>
      </w:tr>
      <w:tr w:rsidR="001148D9" w:rsidRPr="001148D9" w14:paraId="07E2842A" w14:textId="77777777" w:rsidTr="001148D9">
        <w:trPr>
          <w:tblCellSpacing w:w="0" w:type="dxa"/>
        </w:trPr>
        <w:tc>
          <w:tcPr>
            <w:tcW w:w="0" w:type="auto"/>
            <w:gridSpan w:val="2"/>
            <w:tcMar>
              <w:top w:w="60" w:type="dxa"/>
              <w:left w:w="60" w:type="dxa"/>
              <w:bottom w:w="60" w:type="dxa"/>
              <w:right w:w="150" w:type="dxa"/>
            </w:tcMar>
            <w:hideMark/>
          </w:tcPr>
          <w:p w14:paraId="08ED04EC"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LICENSES &amp; CERTIFICATIONS:</w:t>
            </w:r>
          </w:p>
        </w:tc>
      </w:tr>
      <w:tr w:rsidR="001148D9" w:rsidRPr="001148D9" w14:paraId="2C7837CE" w14:textId="77777777" w:rsidTr="001148D9">
        <w:trPr>
          <w:tblCellSpacing w:w="0" w:type="dxa"/>
        </w:trPr>
        <w:tc>
          <w:tcPr>
            <w:tcW w:w="0" w:type="auto"/>
            <w:gridSpan w:val="2"/>
            <w:vAlign w:val="center"/>
            <w:hideMark/>
          </w:tcPr>
          <w:p w14:paraId="17F4FC1A" w14:textId="70BBAE62" w:rsidR="001148D9" w:rsidRPr="001148D9" w:rsidRDefault="00121067" w:rsidP="001148D9">
            <w:pPr>
              <w:spacing w:after="0" w:line="240" w:lineRule="auto"/>
              <w:rPr>
                <w:rFonts w:ascii="Helvetica" w:eastAsia="Times New Roman" w:hAnsi="Helvetica" w:cs="Helvetica"/>
                <w:color w:val="000000"/>
                <w:kern w:val="0"/>
                <w:sz w:val="21"/>
                <w:szCs w:val="21"/>
                <w14:ligatures w14:val="none"/>
              </w:rPr>
            </w:pPr>
            <w:r w:rsidRPr="00121067">
              <w:rPr>
                <w:rFonts w:ascii="Helvetica" w:eastAsia="Times New Roman" w:hAnsi="Helvetica" w:cs="Helvetica"/>
                <w:color w:val="000000"/>
                <w:kern w:val="0"/>
                <w:sz w:val="21"/>
                <w:szCs w:val="21"/>
                <w14:ligatures w14:val="none"/>
              </w:rPr>
              <w:t>Candidate must possess a motor vehicle operator's license valid in the State of Maryland</w:t>
            </w:r>
            <w:r>
              <w:rPr>
                <w:rFonts w:ascii="Helvetica" w:eastAsia="Times New Roman" w:hAnsi="Helvetica" w:cs="Helvetica"/>
                <w:color w:val="000000"/>
                <w:kern w:val="0"/>
                <w:sz w:val="21"/>
                <w:szCs w:val="21"/>
                <w14:ligatures w14:val="none"/>
              </w:rPr>
              <w:t>.</w:t>
            </w:r>
          </w:p>
        </w:tc>
      </w:tr>
      <w:tr w:rsidR="001148D9" w:rsidRPr="001148D9" w14:paraId="28D0029F" w14:textId="77777777" w:rsidTr="001148D9">
        <w:trPr>
          <w:tblCellSpacing w:w="0" w:type="dxa"/>
        </w:trPr>
        <w:tc>
          <w:tcPr>
            <w:tcW w:w="0" w:type="auto"/>
            <w:gridSpan w:val="2"/>
            <w:tcMar>
              <w:top w:w="60" w:type="dxa"/>
              <w:left w:w="60" w:type="dxa"/>
              <w:bottom w:w="60" w:type="dxa"/>
              <w:right w:w="150" w:type="dxa"/>
            </w:tcMar>
            <w:hideMark/>
          </w:tcPr>
          <w:p w14:paraId="1B01A2D2" w14:textId="77777777" w:rsidR="001148D9" w:rsidRPr="001148D9" w:rsidRDefault="001148D9" w:rsidP="001148D9">
            <w:pPr>
              <w:spacing w:after="0" w:line="240" w:lineRule="auto"/>
              <w:rPr>
                <w:rFonts w:ascii="Times New Roman" w:eastAsia="Times New Roman" w:hAnsi="Times New Roman" w:cs="Times New Roman"/>
                <w:b/>
                <w:bCs/>
                <w:kern w:val="0"/>
                <w:sz w:val="24"/>
                <w:szCs w:val="24"/>
                <w14:ligatures w14:val="none"/>
              </w:rPr>
            </w:pPr>
            <w:r w:rsidRPr="001148D9">
              <w:rPr>
                <w:rFonts w:ascii="Times New Roman" w:eastAsia="Times New Roman" w:hAnsi="Times New Roman" w:cs="Times New Roman"/>
                <w:b/>
                <w:bCs/>
                <w:kern w:val="0"/>
                <w:sz w:val="24"/>
                <w:szCs w:val="24"/>
                <w14:ligatures w14:val="none"/>
              </w:rPr>
              <w:t>ADDITIONAL INFORMATION:</w:t>
            </w:r>
          </w:p>
        </w:tc>
      </w:tr>
      <w:tr w:rsidR="001148D9" w:rsidRPr="001148D9" w14:paraId="1F8B9A48" w14:textId="77777777" w:rsidTr="001148D9">
        <w:trPr>
          <w:tblCellSpacing w:w="0" w:type="dxa"/>
        </w:trPr>
        <w:tc>
          <w:tcPr>
            <w:tcW w:w="0" w:type="auto"/>
            <w:gridSpan w:val="2"/>
            <w:vAlign w:val="center"/>
            <w:hideMark/>
          </w:tcPr>
          <w:p w14:paraId="543F7E7E"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lastRenderedPageBreak/>
              <w:t>TO APPLY:  All applicants must submit an application online at http://www.governmentjobs.com/careers/mdotmd (use of this option allows the application to be saved). Resumes will not be accepted in lieu of a completed application. To receive credit for your work history and credentials you must list the information in the online DTS-1 application form. You may refer to a resume only to expand on information offered in the body of the online DTS-1 application.</w:t>
            </w:r>
            <w:r w:rsidRPr="00121067">
              <w:rPr>
                <w:rFonts w:ascii="Helvetica" w:eastAsia="Times New Roman" w:hAnsi="Helvetica" w:cs="Helvetica"/>
                <w:b/>
                <w:bCs/>
                <w:color w:val="000000"/>
                <w:kern w:val="0"/>
                <w:sz w:val="21"/>
                <w:szCs w:val="21"/>
                <w14:ligatures w14:val="none"/>
              </w:rPr>
              <w:br/>
              <w:t> </w:t>
            </w:r>
            <w:r w:rsidRPr="00121067">
              <w:rPr>
                <w:rFonts w:ascii="Helvetica" w:eastAsia="Times New Roman" w:hAnsi="Helvetica" w:cs="Helvetica"/>
                <w:b/>
                <w:bCs/>
                <w:color w:val="000000"/>
                <w:kern w:val="0"/>
                <w:sz w:val="21"/>
                <w:szCs w:val="21"/>
                <w14:ligatures w14:val="none"/>
              </w:rPr>
              <w:br/>
              <w:t>Consideration for employment may be based solely on the contents of your application; therefore, it is essential that you provide complete and accurate information. Please include all relevant experience on your application. This includes, but is not limited to, full or part time, volunteer, military, acting capacity, or any other experience that is relevant to the position you are applying for.  </w:t>
            </w:r>
            <w:r w:rsidRPr="00121067">
              <w:rPr>
                <w:rFonts w:ascii="Helvetica" w:eastAsia="Times New Roman" w:hAnsi="Helvetica" w:cs="Helvetica"/>
                <w:b/>
                <w:bCs/>
                <w:color w:val="000000"/>
                <w:kern w:val="0"/>
                <w:sz w:val="21"/>
                <w:szCs w:val="21"/>
                <w14:ligatures w14:val="none"/>
              </w:rPr>
              <w:br/>
              <w:t> </w:t>
            </w:r>
            <w:r w:rsidRPr="00121067">
              <w:rPr>
                <w:rFonts w:ascii="Helvetica" w:eastAsia="Times New Roman" w:hAnsi="Helvetica" w:cs="Helvetica"/>
                <w:b/>
                <w:bCs/>
                <w:color w:val="000000"/>
                <w:kern w:val="0"/>
                <w:sz w:val="21"/>
                <w:szCs w:val="21"/>
                <w14:ligatures w14:val="none"/>
              </w:rPr>
              <w:br/>
              <w:t>If you have held more than one (1) position at the same employer, you must list each position that you held, the length of time that you held each position, and the corresponding duties.</w:t>
            </w:r>
            <w:r w:rsidRPr="00121067">
              <w:rPr>
                <w:rFonts w:ascii="Helvetica" w:eastAsia="Times New Roman" w:hAnsi="Helvetica" w:cs="Helvetica"/>
                <w:b/>
                <w:bCs/>
                <w:color w:val="000000"/>
                <w:kern w:val="0"/>
                <w:sz w:val="21"/>
                <w:szCs w:val="21"/>
                <w14:ligatures w14:val="none"/>
              </w:rPr>
              <w:br/>
              <w:t>   </w:t>
            </w:r>
          </w:p>
          <w:p w14:paraId="40E3402D" w14:textId="77777777" w:rsid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t>Applications must be submitted online by the closing date.</w:t>
            </w:r>
          </w:p>
          <w:p w14:paraId="22E498EB" w14:textId="303ECBCF" w:rsid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br/>
              <w:t>If you have any questions, please contact the Office of Administration at the number(s) listed below: 410-545-5554</w:t>
            </w:r>
          </w:p>
          <w:p w14:paraId="52F3B529"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p>
          <w:p w14:paraId="36CB447E"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t>The selected candidate may be subject to background and reference checks. A conviction is not an automatic disqualification from employment. Bilingual applicants are encouraged to apply.</w:t>
            </w:r>
          </w:p>
          <w:p w14:paraId="2F0F5670"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br/>
              <w:t>   The State of Maryland offers excellent health and leave benefits, 401k benefits, pension plan, a free transit program, and advanced education and training opportunities.</w:t>
            </w:r>
            <w:r w:rsidRPr="00121067">
              <w:rPr>
                <w:rFonts w:ascii="Helvetica" w:eastAsia="Times New Roman" w:hAnsi="Helvetica" w:cs="Helvetica"/>
                <w:b/>
                <w:bCs/>
                <w:color w:val="000000"/>
                <w:kern w:val="0"/>
                <w:sz w:val="21"/>
                <w:szCs w:val="21"/>
                <w14:ligatures w14:val="none"/>
              </w:rPr>
              <w:br/>
              <w:t>   </w:t>
            </w:r>
            <w:r w:rsidRPr="00121067">
              <w:rPr>
                <w:rFonts w:ascii="Helvetica" w:eastAsia="Times New Roman" w:hAnsi="Helvetica" w:cs="Helvetica"/>
                <w:b/>
                <w:bCs/>
                <w:color w:val="000000"/>
                <w:kern w:val="0"/>
                <w:sz w:val="21"/>
                <w:szCs w:val="21"/>
                <w14:ligatures w14:val="none"/>
              </w:rPr>
              <w:br/>
              <w:t>   Please Note: The State Highway Administration is not sponsoring new employees in application of the H-1B Visa or providing an extension of an existing H-1B Visa at this time due to budgetary constraints. All applicants must be legally authorized to work in the United States under the Immigration Reform and Control Act of 1986. Federal regulations prohibit H-1B Visa candidates from paying sponsorship fees, all sponsorship fees must be assumed by the potential employer.</w:t>
            </w:r>
          </w:p>
          <w:p w14:paraId="7A73D728"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br/>
              <w:t>   Appropriate auxiliary aids and services for qualified individuals with disabilities will be provided upon request. Please call at 410-545-5554.</w:t>
            </w:r>
          </w:p>
          <w:p w14:paraId="49121CE1" w14:textId="1BB39726" w:rsidR="00121067" w:rsidRDefault="00121067" w:rsidP="00121067">
            <w:pPr>
              <w:spacing w:after="0" w:line="240" w:lineRule="auto"/>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t>Applicants who have education obtained outside of the U.S. will be required to provide proof of the equivalent U.S. education as determined by a foreign credential evaluation service, such as the National Association of Credential Evaluation Services (</w:t>
            </w:r>
            <w:hyperlink r:id="rId9" w:history="1">
              <w:r w:rsidRPr="00121067">
                <w:rPr>
                  <w:rStyle w:val="Hyperlink"/>
                  <w:rFonts w:ascii="Helvetica" w:eastAsia="Times New Roman" w:hAnsi="Helvetica" w:cs="Helvetica"/>
                  <w:b/>
                  <w:bCs/>
                  <w:kern w:val="0"/>
                  <w:sz w:val="21"/>
                  <w:szCs w:val="21"/>
                  <w14:ligatures w14:val="none"/>
                </w:rPr>
                <w:t>http://www.naces.org</w:t>
              </w:r>
            </w:hyperlink>
            <w:r w:rsidRPr="00121067">
              <w:rPr>
                <w:rFonts w:ascii="Helvetica" w:eastAsia="Times New Roman" w:hAnsi="Helvetica" w:cs="Helvetica"/>
                <w:b/>
                <w:bCs/>
                <w:color w:val="000000"/>
                <w:kern w:val="0"/>
                <w:sz w:val="21"/>
                <w:szCs w:val="21"/>
                <w14:ligatures w14:val="none"/>
              </w:rPr>
              <w:t>) or World Education Services: International Credential Evaluation (</w:t>
            </w:r>
            <w:hyperlink r:id="rId10" w:history="1">
              <w:r w:rsidRPr="00121067">
                <w:rPr>
                  <w:rStyle w:val="Hyperlink"/>
                  <w:rFonts w:ascii="Helvetica" w:eastAsia="Times New Roman" w:hAnsi="Helvetica" w:cs="Helvetica"/>
                  <w:b/>
                  <w:bCs/>
                  <w:kern w:val="0"/>
                  <w:sz w:val="21"/>
                  <w:szCs w:val="21"/>
                  <w14:ligatures w14:val="none"/>
                </w:rPr>
                <w:t>https://www.wes.org/</w:t>
              </w:r>
            </w:hyperlink>
            <w:r w:rsidRPr="00121067">
              <w:rPr>
                <w:rFonts w:ascii="Helvetica" w:eastAsia="Times New Roman" w:hAnsi="Helvetica" w:cs="Helvetica"/>
                <w:b/>
                <w:bCs/>
                <w:color w:val="000000"/>
                <w:kern w:val="0"/>
                <w:sz w:val="21"/>
                <w:szCs w:val="21"/>
                <w14:ligatures w14:val="none"/>
              </w:rPr>
              <w:t>). </w:t>
            </w:r>
          </w:p>
          <w:p w14:paraId="53BA4646"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p>
          <w:p w14:paraId="56EACD9C" w14:textId="77777777" w:rsidR="00121067" w:rsidRPr="00121067" w:rsidRDefault="00121067" w:rsidP="00121067">
            <w:pPr>
              <w:spacing w:after="0" w:line="240" w:lineRule="auto"/>
              <w:jc w:val="center"/>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t>The incumbent in this position may be a member of a covered bargaining unit.</w:t>
            </w:r>
          </w:p>
          <w:p w14:paraId="08DECCC4" w14:textId="5E39CD3A" w:rsidR="00121067" w:rsidRDefault="00121067" w:rsidP="00121067">
            <w:pPr>
              <w:spacing w:after="0" w:line="240" w:lineRule="auto"/>
              <w:jc w:val="center"/>
              <w:rPr>
                <w:rFonts w:ascii="Helvetica" w:eastAsia="Times New Roman" w:hAnsi="Helvetica" w:cs="Helvetica"/>
                <w:b/>
                <w:bCs/>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br/>
              <w:t>   WE ARE AN EQUAL OPPORTUNITY EMPLOYER. SHA does not discriminate based on age, ancestry, color, creed, gender identity or expression, genetic information, marital status, mental or physical disability, national origin, race, religious affiliation, belief or opinion, sex, or sexual orientation.</w:t>
            </w:r>
          </w:p>
          <w:p w14:paraId="683F44A8" w14:textId="77777777" w:rsidR="00121067" w:rsidRPr="00121067" w:rsidRDefault="00121067" w:rsidP="00121067">
            <w:pPr>
              <w:spacing w:after="0" w:line="240" w:lineRule="auto"/>
              <w:rPr>
                <w:rFonts w:ascii="Helvetica" w:eastAsia="Times New Roman" w:hAnsi="Helvetica" w:cs="Helvetica"/>
                <w:b/>
                <w:bCs/>
                <w:color w:val="000000"/>
                <w:kern w:val="0"/>
                <w:sz w:val="21"/>
                <w:szCs w:val="21"/>
                <w14:ligatures w14:val="none"/>
              </w:rPr>
            </w:pPr>
          </w:p>
          <w:p w14:paraId="04467F3B" w14:textId="3793FEC3" w:rsidR="001148D9" w:rsidRPr="001148D9" w:rsidRDefault="00121067" w:rsidP="00121067">
            <w:pPr>
              <w:spacing w:after="0" w:line="240" w:lineRule="auto"/>
              <w:rPr>
                <w:rFonts w:ascii="Helvetica" w:eastAsia="Times New Roman" w:hAnsi="Helvetica" w:cs="Helvetica"/>
                <w:color w:val="000000"/>
                <w:kern w:val="0"/>
                <w:sz w:val="21"/>
                <w:szCs w:val="21"/>
                <w14:ligatures w14:val="none"/>
              </w:rPr>
            </w:pPr>
            <w:r w:rsidRPr="00121067">
              <w:rPr>
                <w:rFonts w:ascii="Helvetica" w:eastAsia="Times New Roman" w:hAnsi="Helvetica" w:cs="Helvetica"/>
                <w:b/>
                <w:bCs/>
                <w:color w:val="000000"/>
                <w:kern w:val="0"/>
                <w:sz w:val="21"/>
                <w:szCs w:val="21"/>
                <w14:ligatures w14:val="none"/>
              </w:rPr>
              <w:t xml:space="preserve">Issue Date: </w:t>
            </w:r>
            <w:r w:rsidR="000F34F8">
              <w:rPr>
                <w:rFonts w:ascii="Helvetica" w:eastAsia="Times New Roman" w:hAnsi="Helvetica" w:cs="Helvetica"/>
                <w:b/>
                <w:bCs/>
                <w:color w:val="000000"/>
                <w:kern w:val="0"/>
                <w:sz w:val="21"/>
                <w:szCs w:val="21"/>
                <w14:ligatures w14:val="none"/>
              </w:rPr>
              <w:t>1</w:t>
            </w:r>
            <w:r w:rsidR="000C7051">
              <w:rPr>
                <w:rFonts w:ascii="Helvetica" w:eastAsia="Times New Roman" w:hAnsi="Helvetica" w:cs="Helvetica"/>
                <w:b/>
                <w:bCs/>
                <w:color w:val="000000"/>
                <w:kern w:val="0"/>
                <w:sz w:val="21"/>
                <w:szCs w:val="21"/>
                <w14:ligatures w14:val="none"/>
              </w:rPr>
              <w:t>1</w:t>
            </w:r>
            <w:r w:rsidRPr="00121067">
              <w:rPr>
                <w:rFonts w:ascii="Helvetica" w:eastAsia="Times New Roman" w:hAnsi="Helvetica" w:cs="Helvetica"/>
                <w:b/>
                <w:bCs/>
                <w:color w:val="000000"/>
                <w:kern w:val="0"/>
                <w:sz w:val="21"/>
                <w:szCs w:val="21"/>
                <w14:ligatures w14:val="none"/>
              </w:rPr>
              <w:t>/</w:t>
            </w:r>
            <w:r w:rsidR="007A3CC2">
              <w:rPr>
                <w:rFonts w:ascii="Helvetica" w:eastAsia="Times New Roman" w:hAnsi="Helvetica" w:cs="Helvetica"/>
                <w:b/>
                <w:bCs/>
                <w:color w:val="000000"/>
                <w:kern w:val="0"/>
                <w:sz w:val="21"/>
                <w:szCs w:val="21"/>
                <w14:ligatures w14:val="none"/>
              </w:rPr>
              <w:t>13</w:t>
            </w:r>
            <w:r w:rsidRPr="00121067">
              <w:rPr>
                <w:rFonts w:ascii="Helvetica" w:eastAsia="Times New Roman" w:hAnsi="Helvetica" w:cs="Helvetica"/>
                <w:b/>
                <w:bCs/>
                <w:color w:val="000000"/>
                <w:kern w:val="0"/>
                <w:sz w:val="21"/>
                <w:szCs w:val="21"/>
                <w14:ligatures w14:val="none"/>
              </w:rPr>
              <w:t>/23 </w:t>
            </w:r>
          </w:p>
        </w:tc>
      </w:tr>
    </w:tbl>
    <w:p w14:paraId="49AA7733"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p>
    <w:p w14:paraId="2BABBE77" w14:textId="77777777" w:rsidR="001148D9" w:rsidRPr="001148D9" w:rsidRDefault="001148D9" w:rsidP="001148D9">
      <w:pPr>
        <w:spacing w:after="0" w:line="240" w:lineRule="auto"/>
        <w:rPr>
          <w:rFonts w:ascii="Times New Roman" w:eastAsia="Times New Roman" w:hAnsi="Times New Roman" w:cs="Times New Roman"/>
          <w:kern w:val="0"/>
          <w:sz w:val="24"/>
          <w:szCs w:val="24"/>
          <w14:ligatures w14:val="none"/>
        </w:rPr>
      </w:pPr>
    </w:p>
    <w:tbl>
      <w:tblPr>
        <w:tblW w:w="9900" w:type="dxa"/>
        <w:jc w:val="center"/>
        <w:tblCellSpacing w:w="12" w:type="dxa"/>
        <w:tblCellMar>
          <w:top w:w="24" w:type="dxa"/>
          <w:left w:w="24" w:type="dxa"/>
          <w:bottom w:w="24" w:type="dxa"/>
          <w:right w:w="24" w:type="dxa"/>
        </w:tblCellMar>
        <w:tblLook w:val="04A0" w:firstRow="1" w:lastRow="0" w:firstColumn="1" w:lastColumn="0" w:noHBand="0" w:noVBand="1"/>
      </w:tblPr>
      <w:tblGrid>
        <w:gridCol w:w="9900"/>
      </w:tblGrid>
      <w:tr w:rsidR="001148D9" w:rsidRPr="001148D9" w14:paraId="55599E3E" w14:textId="77777777" w:rsidTr="001148D9">
        <w:trPr>
          <w:tblCellSpacing w:w="12" w:type="dxa"/>
          <w:jc w:val="center"/>
        </w:trPr>
        <w:tc>
          <w:tcPr>
            <w:tcW w:w="0" w:type="auto"/>
            <w:vAlign w:val="center"/>
            <w:hideMark/>
          </w:tcPr>
          <w:p w14:paraId="76B69406" w14:textId="6DD42576" w:rsidR="001148D9" w:rsidRPr="001148D9" w:rsidRDefault="00121067" w:rsidP="001148D9">
            <w:pPr>
              <w:spacing w:after="0" w:line="240" w:lineRule="auto"/>
              <w:rPr>
                <w:rFonts w:ascii="Verdana" w:eastAsia="Times New Roman" w:hAnsi="Verdana" w:cs="Times New Roman"/>
                <w:color w:val="000000"/>
                <w:kern w:val="0"/>
                <w:sz w:val="21"/>
                <w:szCs w:val="21"/>
                <w14:ligatures w14:val="none"/>
              </w:rPr>
            </w:pPr>
            <w:r w:rsidRPr="00121067">
              <w:rPr>
                <w:rFonts w:ascii="Verdana" w:eastAsia="Times New Roman" w:hAnsi="Verdana" w:cs="Times New Roman"/>
                <w:b/>
                <w:bCs/>
                <w:color w:val="000000"/>
                <w:kern w:val="0"/>
                <w:sz w:val="21"/>
                <w:szCs w:val="21"/>
                <w14:ligatures w14:val="none"/>
              </w:rPr>
              <w:t xml:space="preserve">Section Chief - </w:t>
            </w:r>
            <w:r w:rsidR="000C7051">
              <w:rPr>
                <w:rFonts w:ascii="Verdana" w:eastAsia="Times New Roman" w:hAnsi="Verdana" w:cs="Times New Roman"/>
                <w:b/>
                <w:bCs/>
                <w:color w:val="000000"/>
                <w:kern w:val="0"/>
                <w:sz w:val="21"/>
                <w:szCs w:val="21"/>
                <w14:ligatures w14:val="none"/>
              </w:rPr>
              <w:t>Environmental</w:t>
            </w:r>
            <w:r w:rsidRPr="00121067">
              <w:rPr>
                <w:rFonts w:ascii="Verdana" w:eastAsia="Times New Roman" w:hAnsi="Verdana" w:cs="Times New Roman"/>
                <w:b/>
                <w:bCs/>
                <w:color w:val="000000"/>
                <w:kern w:val="0"/>
                <w:sz w:val="21"/>
                <w:szCs w:val="21"/>
                <w14:ligatures w14:val="none"/>
              </w:rPr>
              <w:t xml:space="preserve"> Programs (Administrator V) Supplemental Questionnaire</w:t>
            </w:r>
          </w:p>
        </w:tc>
      </w:tr>
    </w:tbl>
    <w:p w14:paraId="6A18984C" w14:textId="77777777" w:rsidR="001148D9" w:rsidRPr="001148D9" w:rsidRDefault="001148D9" w:rsidP="001148D9">
      <w:pPr>
        <w:spacing w:after="0" w:line="240" w:lineRule="auto"/>
        <w:rPr>
          <w:rFonts w:ascii="Times New Roman" w:eastAsia="Times New Roman" w:hAnsi="Times New Roman" w:cs="Times New Roman"/>
          <w:vanish/>
          <w:kern w:val="0"/>
          <w:sz w:val="24"/>
          <w:szCs w:val="24"/>
          <w14:ligatures w14:val="none"/>
        </w:rPr>
      </w:pPr>
    </w:p>
    <w:tbl>
      <w:tblPr>
        <w:tblW w:w="9900" w:type="dxa"/>
        <w:jc w:val="center"/>
        <w:tblCellSpacing w:w="12" w:type="dxa"/>
        <w:tblCellMar>
          <w:top w:w="24" w:type="dxa"/>
          <w:left w:w="24" w:type="dxa"/>
          <w:bottom w:w="24" w:type="dxa"/>
          <w:right w:w="24" w:type="dxa"/>
        </w:tblCellMar>
        <w:tblLook w:val="04A0" w:firstRow="1" w:lastRow="0" w:firstColumn="1" w:lastColumn="0" w:noHBand="0" w:noVBand="1"/>
      </w:tblPr>
      <w:tblGrid>
        <w:gridCol w:w="218"/>
        <w:gridCol w:w="282"/>
        <w:gridCol w:w="9400"/>
      </w:tblGrid>
      <w:tr w:rsidR="001148D9" w:rsidRPr="001148D9" w14:paraId="6CCBC88E" w14:textId="77777777" w:rsidTr="001148D9">
        <w:trPr>
          <w:tblCellSpacing w:w="12" w:type="dxa"/>
          <w:jc w:val="center"/>
        </w:trPr>
        <w:tc>
          <w:tcPr>
            <w:tcW w:w="0" w:type="auto"/>
            <w:gridSpan w:val="3"/>
            <w:vAlign w:val="center"/>
            <w:hideMark/>
          </w:tcPr>
          <w:p w14:paraId="4C978B67"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w:t>
            </w:r>
          </w:p>
        </w:tc>
      </w:tr>
      <w:tr w:rsidR="001148D9" w:rsidRPr="001148D9" w14:paraId="40958BD7" w14:textId="77777777" w:rsidTr="000F34F8">
        <w:trPr>
          <w:tblCellSpacing w:w="12" w:type="dxa"/>
          <w:jc w:val="center"/>
        </w:trPr>
        <w:tc>
          <w:tcPr>
            <w:tcW w:w="182" w:type="dxa"/>
            <w:hideMark/>
          </w:tcPr>
          <w:p w14:paraId="60D9DD21"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21052A69"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1.</w:t>
            </w:r>
          </w:p>
        </w:tc>
        <w:tc>
          <w:tcPr>
            <w:tcW w:w="0" w:type="auto"/>
            <w:vAlign w:val="center"/>
            <w:hideMark/>
          </w:tcPr>
          <w:p w14:paraId="5E38B571"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Do you possess of a bachelor's degree from an accredited college or university?</w:t>
            </w:r>
          </w:p>
        </w:tc>
      </w:tr>
      <w:tr w:rsidR="001148D9" w:rsidRPr="001148D9" w14:paraId="197F3254" w14:textId="77777777" w:rsidTr="001148D9">
        <w:trPr>
          <w:tblCellSpacing w:w="12" w:type="dxa"/>
          <w:jc w:val="center"/>
        </w:trPr>
        <w:tc>
          <w:tcPr>
            <w:tcW w:w="0" w:type="auto"/>
            <w:gridSpan w:val="2"/>
            <w:vAlign w:val="center"/>
            <w:hideMark/>
          </w:tcPr>
          <w:p w14:paraId="44227E23"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p>
        </w:tc>
        <w:tc>
          <w:tcPr>
            <w:tcW w:w="0" w:type="auto"/>
            <w:vAlign w:val="center"/>
            <w:hideMark/>
          </w:tcPr>
          <w:p w14:paraId="7A4DE60B"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noProof/>
                <w:color w:val="000000"/>
                <w:kern w:val="0"/>
                <w:sz w:val="21"/>
                <w:szCs w:val="21"/>
                <w14:ligatures w14:val="none"/>
              </w:rPr>
              <w:drawing>
                <wp:inline distT="0" distB="0" distL="0" distR="0" wp14:anchorId="58576EBD" wp14:editId="2D403036">
                  <wp:extent cx="137160" cy="137160"/>
                  <wp:effectExtent l="0" t="0" r="0" b="0"/>
                  <wp:docPr id="16" name="Picture 2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Yes    </w:t>
            </w:r>
            <w:r w:rsidRPr="001148D9">
              <w:rPr>
                <w:rFonts w:ascii="Verdana" w:eastAsia="Times New Roman" w:hAnsi="Verdana" w:cs="Times New Roman"/>
                <w:noProof/>
                <w:color w:val="000000"/>
                <w:kern w:val="0"/>
                <w:sz w:val="21"/>
                <w:szCs w:val="21"/>
                <w14:ligatures w14:val="none"/>
              </w:rPr>
              <w:drawing>
                <wp:inline distT="0" distB="0" distL="0" distR="0" wp14:anchorId="12866282" wp14:editId="487DD55D">
                  <wp:extent cx="137160" cy="137160"/>
                  <wp:effectExtent l="0" t="0" r="0" b="0"/>
                  <wp:docPr id="17" name="Picture 2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No</w:t>
            </w:r>
          </w:p>
        </w:tc>
      </w:tr>
      <w:tr w:rsidR="001148D9" w:rsidRPr="001148D9" w14:paraId="70709864" w14:textId="77777777" w:rsidTr="001148D9">
        <w:trPr>
          <w:tblCellSpacing w:w="12" w:type="dxa"/>
          <w:jc w:val="center"/>
        </w:trPr>
        <w:tc>
          <w:tcPr>
            <w:tcW w:w="0" w:type="auto"/>
            <w:gridSpan w:val="3"/>
            <w:vAlign w:val="center"/>
            <w:hideMark/>
          </w:tcPr>
          <w:p w14:paraId="3FBA7D95"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w:t>
            </w:r>
          </w:p>
        </w:tc>
      </w:tr>
      <w:tr w:rsidR="001148D9" w:rsidRPr="001148D9" w14:paraId="4033BD12" w14:textId="77777777" w:rsidTr="000F34F8">
        <w:trPr>
          <w:tblCellSpacing w:w="12" w:type="dxa"/>
          <w:jc w:val="center"/>
        </w:trPr>
        <w:tc>
          <w:tcPr>
            <w:tcW w:w="182" w:type="dxa"/>
            <w:hideMark/>
          </w:tcPr>
          <w:p w14:paraId="2A93174F"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67F20997" w14:textId="77777777" w:rsidR="001148D9" w:rsidRPr="00121067"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21067">
              <w:rPr>
                <w:rFonts w:ascii="Verdana" w:eastAsia="Times New Roman" w:hAnsi="Verdana" w:cs="Times New Roman"/>
                <w:color w:val="000000"/>
                <w:kern w:val="0"/>
                <w:sz w:val="21"/>
                <w:szCs w:val="21"/>
                <w14:ligatures w14:val="none"/>
              </w:rPr>
              <w:t>2.</w:t>
            </w:r>
          </w:p>
        </w:tc>
        <w:tc>
          <w:tcPr>
            <w:tcW w:w="0" w:type="auto"/>
            <w:vAlign w:val="center"/>
            <w:hideMark/>
          </w:tcPr>
          <w:p w14:paraId="4B66C22B" w14:textId="1B14AD07" w:rsidR="001148D9" w:rsidRPr="00121067" w:rsidRDefault="00121067" w:rsidP="001148D9">
            <w:pPr>
              <w:spacing w:after="0" w:line="240" w:lineRule="auto"/>
              <w:rPr>
                <w:rFonts w:ascii="Verdana" w:eastAsia="Times New Roman" w:hAnsi="Verdana" w:cs="Times New Roman"/>
                <w:color w:val="000000"/>
                <w:kern w:val="0"/>
                <w:sz w:val="21"/>
                <w:szCs w:val="21"/>
                <w14:ligatures w14:val="none"/>
              </w:rPr>
            </w:pPr>
            <w:r w:rsidRPr="00121067">
              <w:rPr>
                <w:rFonts w:ascii="Verdana" w:eastAsia="Times New Roman" w:hAnsi="Verdana" w:cs="Times New Roman"/>
                <w:color w:val="000000"/>
                <w:kern w:val="0"/>
                <w:sz w:val="21"/>
                <w:szCs w:val="21"/>
                <w14:ligatures w14:val="none"/>
              </w:rPr>
              <w:t>Do you have six (6) years of experience in administrative or professional work?</w:t>
            </w:r>
          </w:p>
        </w:tc>
      </w:tr>
      <w:tr w:rsidR="001148D9" w:rsidRPr="001148D9" w14:paraId="60533031" w14:textId="77777777" w:rsidTr="001148D9">
        <w:trPr>
          <w:tblCellSpacing w:w="12" w:type="dxa"/>
          <w:jc w:val="center"/>
        </w:trPr>
        <w:tc>
          <w:tcPr>
            <w:tcW w:w="0" w:type="auto"/>
            <w:gridSpan w:val="2"/>
            <w:vAlign w:val="center"/>
            <w:hideMark/>
          </w:tcPr>
          <w:p w14:paraId="1BE92007"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p>
        </w:tc>
        <w:tc>
          <w:tcPr>
            <w:tcW w:w="0" w:type="auto"/>
            <w:vAlign w:val="center"/>
            <w:hideMark/>
          </w:tcPr>
          <w:p w14:paraId="597E60C4"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noProof/>
                <w:color w:val="000000"/>
                <w:kern w:val="0"/>
                <w:sz w:val="21"/>
                <w:szCs w:val="21"/>
                <w14:ligatures w14:val="none"/>
              </w:rPr>
              <w:drawing>
                <wp:inline distT="0" distB="0" distL="0" distR="0" wp14:anchorId="1E6F3D35" wp14:editId="2C8BEDBA">
                  <wp:extent cx="137160" cy="137160"/>
                  <wp:effectExtent l="0" t="0" r="0" b="0"/>
                  <wp:docPr id="18" name="Picture 2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Yes    </w:t>
            </w:r>
            <w:r w:rsidRPr="001148D9">
              <w:rPr>
                <w:rFonts w:ascii="Verdana" w:eastAsia="Times New Roman" w:hAnsi="Verdana" w:cs="Times New Roman"/>
                <w:noProof/>
                <w:color w:val="000000"/>
                <w:kern w:val="0"/>
                <w:sz w:val="21"/>
                <w:szCs w:val="21"/>
                <w14:ligatures w14:val="none"/>
              </w:rPr>
              <w:drawing>
                <wp:inline distT="0" distB="0" distL="0" distR="0" wp14:anchorId="0F2BB963" wp14:editId="1B73C304">
                  <wp:extent cx="137160" cy="137160"/>
                  <wp:effectExtent l="0" t="0" r="0" b="0"/>
                  <wp:docPr id="19" name="Picture 2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No</w:t>
            </w:r>
          </w:p>
        </w:tc>
      </w:tr>
      <w:tr w:rsidR="001148D9" w:rsidRPr="001148D9" w14:paraId="51C325BA" w14:textId="77777777" w:rsidTr="001148D9">
        <w:trPr>
          <w:tblCellSpacing w:w="12" w:type="dxa"/>
          <w:jc w:val="center"/>
        </w:trPr>
        <w:tc>
          <w:tcPr>
            <w:tcW w:w="0" w:type="auto"/>
            <w:gridSpan w:val="3"/>
            <w:vAlign w:val="center"/>
            <w:hideMark/>
          </w:tcPr>
          <w:p w14:paraId="726CC4B4"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w:t>
            </w:r>
          </w:p>
        </w:tc>
      </w:tr>
      <w:tr w:rsidR="001148D9" w:rsidRPr="001148D9" w14:paraId="75A4FA73" w14:textId="77777777" w:rsidTr="000F34F8">
        <w:trPr>
          <w:tblCellSpacing w:w="12" w:type="dxa"/>
          <w:jc w:val="center"/>
        </w:trPr>
        <w:tc>
          <w:tcPr>
            <w:tcW w:w="182" w:type="dxa"/>
            <w:hideMark/>
          </w:tcPr>
          <w:p w14:paraId="468B1F9F"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6248E270"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3.</w:t>
            </w:r>
          </w:p>
        </w:tc>
        <w:tc>
          <w:tcPr>
            <w:tcW w:w="0" w:type="auto"/>
            <w:vAlign w:val="center"/>
            <w:hideMark/>
          </w:tcPr>
          <w:p w14:paraId="2123CE10"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If you answered YES to the previous question, please list the experience that you have. Also, include the name of the employer, job title, dates of employment, and hours worked per week. This information must also be reflected in your application. If you DO NOT possess experience in this area, type N/A in the box. Please do not list" see resume" or copy and paste information provided in the application.</w:t>
            </w:r>
          </w:p>
        </w:tc>
      </w:tr>
      <w:tr w:rsidR="001148D9" w:rsidRPr="001148D9" w14:paraId="222FB1C3" w14:textId="77777777" w:rsidTr="001148D9">
        <w:trPr>
          <w:tblCellSpacing w:w="12" w:type="dxa"/>
          <w:jc w:val="center"/>
        </w:trPr>
        <w:tc>
          <w:tcPr>
            <w:tcW w:w="0" w:type="auto"/>
            <w:gridSpan w:val="3"/>
            <w:vAlign w:val="center"/>
            <w:hideMark/>
          </w:tcPr>
          <w:p w14:paraId="55290849" w14:textId="77777777" w:rsidR="001148D9" w:rsidRPr="001148D9" w:rsidRDefault="001148D9" w:rsidP="001148D9">
            <w:pPr>
              <w:spacing w:after="240" w:line="240" w:lineRule="auto"/>
              <w:rPr>
                <w:rFonts w:ascii="Verdana" w:eastAsia="Times New Roman" w:hAnsi="Verdana" w:cs="Times New Roman"/>
                <w:color w:val="000000"/>
                <w:kern w:val="0"/>
                <w:sz w:val="21"/>
                <w:szCs w:val="21"/>
                <w14:ligatures w14:val="none"/>
              </w:rPr>
            </w:pPr>
          </w:p>
        </w:tc>
      </w:tr>
      <w:tr w:rsidR="001148D9" w:rsidRPr="001148D9" w14:paraId="1E8134DC" w14:textId="77777777" w:rsidTr="000F34F8">
        <w:trPr>
          <w:tblCellSpacing w:w="12" w:type="dxa"/>
          <w:jc w:val="center"/>
        </w:trPr>
        <w:tc>
          <w:tcPr>
            <w:tcW w:w="182" w:type="dxa"/>
            <w:hideMark/>
          </w:tcPr>
          <w:p w14:paraId="1AC34622"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506633FB"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4.</w:t>
            </w:r>
          </w:p>
        </w:tc>
        <w:tc>
          <w:tcPr>
            <w:tcW w:w="0" w:type="auto"/>
            <w:vAlign w:val="center"/>
            <w:hideMark/>
          </w:tcPr>
          <w:p w14:paraId="7BE515C6" w14:textId="65DC9A89"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xml:space="preserve">Do you have </w:t>
            </w:r>
            <w:r w:rsidR="00121067">
              <w:rPr>
                <w:rFonts w:ascii="Verdana" w:eastAsia="Times New Roman" w:hAnsi="Verdana" w:cs="Times New Roman"/>
                <w:color w:val="000000"/>
                <w:kern w:val="0"/>
                <w:sz w:val="21"/>
                <w:szCs w:val="21"/>
                <w14:ligatures w14:val="none"/>
              </w:rPr>
              <w:t>two</w:t>
            </w:r>
            <w:r w:rsidRPr="001148D9">
              <w:rPr>
                <w:rFonts w:ascii="Verdana" w:eastAsia="Times New Roman" w:hAnsi="Verdana" w:cs="Times New Roman"/>
                <w:color w:val="000000"/>
                <w:kern w:val="0"/>
                <w:sz w:val="21"/>
                <w:szCs w:val="21"/>
                <w14:ligatures w14:val="none"/>
              </w:rPr>
              <w:t xml:space="preserve"> (</w:t>
            </w:r>
            <w:r w:rsidR="00121067">
              <w:rPr>
                <w:rFonts w:ascii="Verdana" w:eastAsia="Times New Roman" w:hAnsi="Verdana" w:cs="Times New Roman"/>
                <w:color w:val="000000"/>
                <w:kern w:val="0"/>
                <w:sz w:val="21"/>
                <w:szCs w:val="21"/>
                <w14:ligatures w14:val="none"/>
              </w:rPr>
              <w:t>2</w:t>
            </w:r>
            <w:r w:rsidRPr="001148D9">
              <w:rPr>
                <w:rFonts w:ascii="Verdana" w:eastAsia="Times New Roman" w:hAnsi="Verdana" w:cs="Times New Roman"/>
                <w:color w:val="000000"/>
                <w:kern w:val="0"/>
                <w:sz w:val="21"/>
                <w:szCs w:val="21"/>
                <w14:ligatures w14:val="none"/>
              </w:rPr>
              <w:t>) years of experience involving one or more of the following areas? Please select ALL that apply:</w:t>
            </w:r>
          </w:p>
        </w:tc>
      </w:tr>
      <w:tr w:rsidR="001148D9" w:rsidRPr="001148D9" w14:paraId="5FAD3575" w14:textId="77777777" w:rsidTr="001148D9">
        <w:trPr>
          <w:tblCellSpacing w:w="12" w:type="dxa"/>
          <w:jc w:val="center"/>
        </w:trPr>
        <w:tc>
          <w:tcPr>
            <w:tcW w:w="0" w:type="auto"/>
            <w:gridSpan w:val="2"/>
            <w:vAlign w:val="center"/>
            <w:hideMark/>
          </w:tcPr>
          <w:p w14:paraId="5DD58D00"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p>
        </w:tc>
        <w:tc>
          <w:tcPr>
            <w:tcW w:w="0" w:type="auto"/>
            <w:vAlign w:val="center"/>
            <w:hideMark/>
          </w:tcPr>
          <w:p w14:paraId="27AA4FCC" w14:textId="77777777" w:rsid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noProof/>
                <w:color w:val="000000"/>
                <w:kern w:val="0"/>
                <w:sz w:val="21"/>
                <w:szCs w:val="21"/>
                <w14:ligatures w14:val="none"/>
              </w:rPr>
              <w:drawing>
                <wp:inline distT="0" distB="0" distL="0" distR="0" wp14:anchorId="430D1ED5" wp14:editId="6964BBED">
                  <wp:extent cx="137160" cy="137160"/>
                  <wp:effectExtent l="0" t="0" r="0" b="0"/>
                  <wp:docPr id="20"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Supervision of employees</w:t>
            </w: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noProof/>
                <w:color w:val="000000"/>
                <w:kern w:val="0"/>
                <w:sz w:val="21"/>
                <w:szCs w:val="21"/>
                <w14:ligatures w14:val="none"/>
              </w:rPr>
              <w:drawing>
                <wp:inline distT="0" distB="0" distL="0" distR="0" wp14:anchorId="588A582D" wp14:editId="4E659176">
                  <wp:extent cx="137160" cy="137160"/>
                  <wp:effectExtent l="0" t="0" r="0" b="0"/>
                  <wp:docPr id="21"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Overseeing and coordinating general operations of a unit</w:t>
            </w: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noProof/>
                <w:color w:val="000000"/>
                <w:kern w:val="0"/>
                <w:sz w:val="21"/>
                <w:szCs w:val="21"/>
                <w14:ligatures w14:val="none"/>
              </w:rPr>
              <w:drawing>
                <wp:inline distT="0" distB="0" distL="0" distR="0" wp14:anchorId="298A30EA" wp14:editId="35833AB4">
                  <wp:extent cx="137160" cy="137160"/>
                  <wp:effectExtent l="0" t="0" r="0" b="0"/>
                  <wp:docPr id="22"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Applying rules and regulations</w:t>
            </w: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noProof/>
                <w:color w:val="000000"/>
                <w:kern w:val="0"/>
                <w:sz w:val="21"/>
                <w:szCs w:val="21"/>
                <w14:ligatures w14:val="none"/>
              </w:rPr>
              <w:drawing>
                <wp:inline distT="0" distB="0" distL="0" distR="0" wp14:anchorId="066FDFFD" wp14:editId="0CF0A329">
                  <wp:extent cx="137160" cy="137160"/>
                  <wp:effectExtent l="0" t="0" r="0" b="0"/>
                  <wp:docPr id="23"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Exercising responsibility for the development of policies and procedures</w:t>
            </w:r>
            <w:r w:rsidRPr="001148D9">
              <w:rPr>
                <w:rFonts w:ascii="Verdana" w:eastAsia="Times New Roman" w:hAnsi="Verdana" w:cs="Times New Roman"/>
                <w:color w:val="000000"/>
                <w:kern w:val="0"/>
                <w:sz w:val="21"/>
                <w:szCs w:val="21"/>
                <w14:ligatures w14:val="none"/>
              </w:rPr>
              <w:br/>
            </w:r>
            <w:r w:rsidRPr="001148D9">
              <w:rPr>
                <w:rFonts w:ascii="Verdana" w:eastAsia="Times New Roman" w:hAnsi="Verdana" w:cs="Times New Roman"/>
                <w:noProof/>
                <w:color w:val="000000"/>
                <w:kern w:val="0"/>
                <w:sz w:val="21"/>
                <w:szCs w:val="21"/>
                <w14:ligatures w14:val="none"/>
              </w:rPr>
              <w:drawing>
                <wp:inline distT="0" distB="0" distL="0" distR="0" wp14:anchorId="06B022DB" wp14:editId="2E35DF8F">
                  <wp:extent cx="137160" cy="137160"/>
                  <wp:effectExtent l="0" t="0" r="0" b="0"/>
                  <wp:docPr id="24"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None of the above</w:t>
            </w:r>
          </w:p>
          <w:p w14:paraId="2DDEC704" w14:textId="77777777" w:rsidR="00F74F7C" w:rsidRDefault="00F74F7C" w:rsidP="001148D9">
            <w:pPr>
              <w:spacing w:after="0" w:line="240" w:lineRule="auto"/>
              <w:rPr>
                <w:rFonts w:ascii="Verdana" w:eastAsia="Times New Roman" w:hAnsi="Verdana" w:cs="Times New Roman"/>
                <w:color w:val="000000"/>
                <w:kern w:val="0"/>
                <w:sz w:val="21"/>
                <w:szCs w:val="21"/>
                <w14:ligatures w14:val="none"/>
              </w:rPr>
            </w:pPr>
          </w:p>
          <w:p w14:paraId="648F11DD" w14:textId="55729426" w:rsidR="008F50CF" w:rsidRPr="001148D9" w:rsidRDefault="008F50CF" w:rsidP="001148D9">
            <w:pPr>
              <w:spacing w:after="0" w:line="240" w:lineRule="auto"/>
              <w:rPr>
                <w:rFonts w:ascii="Verdana" w:eastAsia="Times New Roman" w:hAnsi="Verdana" w:cs="Times New Roman"/>
                <w:color w:val="000000"/>
                <w:kern w:val="0"/>
                <w:sz w:val="21"/>
                <w:szCs w:val="21"/>
                <w14:ligatures w14:val="none"/>
              </w:rPr>
            </w:pPr>
          </w:p>
        </w:tc>
      </w:tr>
      <w:tr w:rsidR="001148D9" w:rsidRPr="001148D9" w14:paraId="3F96E444" w14:textId="77777777" w:rsidTr="000F34F8">
        <w:trPr>
          <w:tblCellSpacing w:w="12" w:type="dxa"/>
          <w:jc w:val="center"/>
        </w:trPr>
        <w:tc>
          <w:tcPr>
            <w:tcW w:w="182" w:type="dxa"/>
            <w:hideMark/>
          </w:tcPr>
          <w:p w14:paraId="12E8B21B"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04057F2B"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5.</w:t>
            </w:r>
          </w:p>
        </w:tc>
        <w:tc>
          <w:tcPr>
            <w:tcW w:w="0" w:type="auto"/>
            <w:vAlign w:val="center"/>
            <w:hideMark/>
          </w:tcPr>
          <w:p w14:paraId="61EC416D" w14:textId="1F106300" w:rsidR="001148D9" w:rsidRPr="001148D9" w:rsidRDefault="00121067" w:rsidP="001148D9">
            <w:pPr>
              <w:spacing w:after="0" w:line="240" w:lineRule="auto"/>
              <w:rPr>
                <w:rFonts w:ascii="Verdana" w:eastAsia="Times New Roman" w:hAnsi="Verdana" w:cs="Times New Roman"/>
                <w:color w:val="000000"/>
                <w:kern w:val="0"/>
                <w:sz w:val="21"/>
                <w:szCs w:val="21"/>
                <w14:ligatures w14:val="none"/>
              </w:rPr>
            </w:pPr>
            <w:r w:rsidRPr="00121067">
              <w:rPr>
                <w:rFonts w:ascii="Verdana" w:eastAsia="Times New Roman" w:hAnsi="Verdana" w:cs="Times New Roman"/>
                <w:color w:val="000000"/>
                <w:kern w:val="0"/>
                <w:sz w:val="21"/>
                <w:szCs w:val="21"/>
                <w14:ligatures w14:val="none"/>
              </w:rPr>
              <w:t>If you answered YES to the previous question, please list the experience that you have. Also, include the name of the employer, job title, dates of employment, and hours worked per week. This information must also be reflected in your application. If you DO NOT possess experience in this area, type N/A in the box. Please do not list" see resume" or copy and paste information provided in the application.</w:t>
            </w:r>
          </w:p>
        </w:tc>
      </w:tr>
      <w:tr w:rsidR="001148D9" w:rsidRPr="001148D9" w14:paraId="4B314A0B" w14:textId="77777777" w:rsidTr="001148D9">
        <w:trPr>
          <w:tblCellSpacing w:w="12" w:type="dxa"/>
          <w:jc w:val="center"/>
        </w:trPr>
        <w:tc>
          <w:tcPr>
            <w:tcW w:w="0" w:type="auto"/>
            <w:gridSpan w:val="3"/>
            <w:vAlign w:val="center"/>
            <w:hideMark/>
          </w:tcPr>
          <w:p w14:paraId="1ABFCD3C" w14:textId="77777777" w:rsidR="001148D9" w:rsidRPr="001148D9" w:rsidRDefault="001148D9" w:rsidP="001148D9">
            <w:pPr>
              <w:spacing w:after="240" w:line="240" w:lineRule="auto"/>
              <w:rPr>
                <w:rFonts w:ascii="Verdana" w:eastAsia="Times New Roman" w:hAnsi="Verdana" w:cs="Times New Roman"/>
                <w:color w:val="000000"/>
                <w:kern w:val="0"/>
                <w:sz w:val="21"/>
                <w:szCs w:val="21"/>
                <w14:ligatures w14:val="none"/>
              </w:rPr>
            </w:pPr>
          </w:p>
        </w:tc>
      </w:tr>
      <w:tr w:rsidR="001148D9" w:rsidRPr="001148D9" w14:paraId="419EB04D" w14:textId="77777777" w:rsidTr="000F34F8">
        <w:trPr>
          <w:tblCellSpacing w:w="12" w:type="dxa"/>
          <w:jc w:val="center"/>
        </w:trPr>
        <w:tc>
          <w:tcPr>
            <w:tcW w:w="182" w:type="dxa"/>
            <w:hideMark/>
          </w:tcPr>
          <w:p w14:paraId="3CF25A45"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387DCD7A"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6.</w:t>
            </w:r>
          </w:p>
        </w:tc>
        <w:tc>
          <w:tcPr>
            <w:tcW w:w="0" w:type="auto"/>
            <w:vAlign w:val="center"/>
            <w:hideMark/>
          </w:tcPr>
          <w:p w14:paraId="4D4094F1" w14:textId="5436EE59" w:rsidR="001148D9" w:rsidRPr="00121067" w:rsidRDefault="00121067" w:rsidP="001148D9">
            <w:pPr>
              <w:spacing w:after="0" w:line="240" w:lineRule="auto"/>
              <w:rPr>
                <w:rFonts w:ascii="Verdana" w:eastAsia="Times New Roman" w:hAnsi="Verdana" w:cs="Times New Roman"/>
                <w:color w:val="000000"/>
                <w:kern w:val="0"/>
                <w:sz w:val="21"/>
                <w:szCs w:val="21"/>
                <w14:ligatures w14:val="none"/>
              </w:rPr>
            </w:pPr>
            <w:r w:rsidRPr="00121067">
              <w:rPr>
                <w:rFonts w:ascii="Verdana" w:eastAsia="Times New Roman" w:hAnsi="Verdana" w:cs="Times New Roman"/>
                <w:color w:val="000000"/>
                <w:kern w:val="0"/>
                <w:sz w:val="21"/>
                <w:szCs w:val="21"/>
                <w14:ligatures w14:val="none"/>
              </w:rPr>
              <w:t xml:space="preserve">Do you have </w:t>
            </w:r>
            <w:r w:rsidR="000C7051">
              <w:rPr>
                <w:rFonts w:ascii="Verdana" w:eastAsia="Times New Roman" w:hAnsi="Verdana" w:cs="Times New Roman"/>
                <w:color w:val="000000"/>
                <w:kern w:val="0"/>
                <w:sz w:val="21"/>
                <w:szCs w:val="21"/>
                <w14:ligatures w14:val="none"/>
              </w:rPr>
              <w:t>t</w:t>
            </w:r>
            <w:r w:rsidR="000C7051" w:rsidRPr="000C7051">
              <w:rPr>
                <w:rFonts w:ascii="Verdana" w:eastAsia="Times New Roman" w:hAnsi="Verdana" w:cs="Times New Roman"/>
                <w:color w:val="000000"/>
                <w:kern w:val="0"/>
                <w:sz w:val="21"/>
                <w:szCs w:val="21"/>
                <w14:ligatures w14:val="none"/>
              </w:rPr>
              <w:t>wo (2) years of experience must include work in environmental permitting, compensatory mitigation, environmental regulatory compliance, or wetlands and waterways delineation</w:t>
            </w:r>
            <w:r w:rsidR="000C7051">
              <w:rPr>
                <w:rFonts w:ascii="Verdana" w:eastAsia="Times New Roman" w:hAnsi="Verdana" w:cs="Times New Roman"/>
                <w:color w:val="000000"/>
                <w:kern w:val="0"/>
                <w:sz w:val="21"/>
                <w:szCs w:val="21"/>
                <w14:ligatures w14:val="none"/>
              </w:rPr>
              <w:t>?</w:t>
            </w:r>
          </w:p>
        </w:tc>
      </w:tr>
      <w:tr w:rsidR="001148D9" w:rsidRPr="001148D9" w14:paraId="5BFAA69E" w14:textId="77777777" w:rsidTr="001148D9">
        <w:trPr>
          <w:tblCellSpacing w:w="12" w:type="dxa"/>
          <w:jc w:val="center"/>
        </w:trPr>
        <w:tc>
          <w:tcPr>
            <w:tcW w:w="0" w:type="auto"/>
            <w:gridSpan w:val="2"/>
            <w:vAlign w:val="center"/>
            <w:hideMark/>
          </w:tcPr>
          <w:p w14:paraId="7FDE5023"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p>
        </w:tc>
        <w:tc>
          <w:tcPr>
            <w:tcW w:w="0" w:type="auto"/>
            <w:vAlign w:val="center"/>
            <w:hideMark/>
          </w:tcPr>
          <w:p w14:paraId="0EB54A93"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noProof/>
                <w:color w:val="000000"/>
                <w:kern w:val="0"/>
                <w:sz w:val="21"/>
                <w:szCs w:val="21"/>
                <w14:ligatures w14:val="none"/>
              </w:rPr>
              <w:drawing>
                <wp:inline distT="0" distB="0" distL="0" distR="0" wp14:anchorId="63CE4D09" wp14:editId="7C6E352C">
                  <wp:extent cx="137160" cy="137160"/>
                  <wp:effectExtent l="0" t="0" r="0" b="0"/>
                  <wp:docPr id="25" name="Picture 1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Yes    </w:t>
            </w:r>
            <w:r w:rsidRPr="001148D9">
              <w:rPr>
                <w:rFonts w:ascii="Verdana" w:eastAsia="Times New Roman" w:hAnsi="Verdana" w:cs="Times New Roman"/>
                <w:noProof/>
                <w:color w:val="000000"/>
                <w:kern w:val="0"/>
                <w:sz w:val="21"/>
                <w:szCs w:val="21"/>
                <w14:ligatures w14:val="none"/>
              </w:rPr>
              <w:drawing>
                <wp:inline distT="0" distB="0" distL="0" distR="0" wp14:anchorId="2AFAD032" wp14:editId="7311E7B3">
                  <wp:extent cx="137160" cy="137160"/>
                  <wp:effectExtent l="0" t="0" r="0" b="0"/>
                  <wp:docPr id="26" name="Picture 13"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148D9">
              <w:rPr>
                <w:rFonts w:ascii="Verdana" w:eastAsia="Times New Roman" w:hAnsi="Verdana" w:cs="Times New Roman"/>
                <w:color w:val="000000"/>
                <w:kern w:val="0"/>
                <w:sz w:val="21"/>
                <w:szCs w:val="21"/>
                <w14:ligatures w14:val="none"/>
              </w:rPr>
              <w:t> No</w:t>
            </w:r>
          </w:p>
        </w:tc>
      </w:tr>
      <w:tr w:rsidR="001148D9" w:rsidRPr="001148D9" w14:paraId="040C9C53" w14:textId="77777777" w:rsidTr="001148D9">
        <w:trPr>
          <w:tblCellSpacing w:w="12" w:type="dxa"/>
          <w:jc w:val="center"/>
        </w:trPr>
        <w:tc>
          <w:tcPr>
            <w:tcW w:w="0" w:type="auto"/>
            <w:gridSpan w:val="3"/>
            <w:vAlign w:val="center"/>
            <w:hideMark/>
          </w:tcPr>
          <w:p w14:paraId="39D6E499"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w:t>
            </w:r>
          </w:p>
        </w:tc>
      </w:tr>
      <w:tr w:rsidR="001148D9" w:rsidRPr="001148D9" w14:paraId="14349E2C" w14:textId="77777777" w:rsidTr="000F34F8">
        <w:trPr>
          <w:tblCellSpacing w:w="12" w:type="dxa"/>
          <w:jc w:val="center"/>
        </w:trPr>
        <w:tc>
          <w:tcPr>
            <w:tcW w:w="182" w:type="dxa"/>
            <w:hideMark/>
          </w:tcPr>
          <w:p w14:paraId="72D5CE5A"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w:t>
            </w:r>
          </w:p>
        </w:tc>
        <w:tc>
          <w:tcPr>
            <w:tcW w:w="258" w:type="dxa"/>
            <w:hideMark/>
          </w:tcPr>
          <w:p w14:paraId="0F5A475D" w14:textId="77777777" w:rsidR="001148D9" w:rsidRPr="001148D9" w:rsidRDefault="001148D9" w:rsidP="001148D9">
            <w:pPr>
              <w:spacing w:after="0" w:line="240" w:lineRule="auto"/>
              <w:jc w:val="right"/>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7.</w:t>
            </w:r>
          </w:p>
        </w:tc>
        <w:tc>
          <w:tcPr>
            <w:tcW w:w="0" w:type="auto"/>
            <w:vAlign w:val="center"/>
            <w:hideMark/>
          </w:tcPr>
          <w:p w14:paraId="5B8B628C" w14:textId="77777777" w:rsid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If you answered YES to the previous question, please list the experience that you have. Also, include the name of the employer, job title, dates of employment, and hours worked per week. This information must also be reflected in your application. If you DO NOT possess experience in this area, type N/A in the box. Please do not list" see resume" or copy and paste information provided in the application.</w:t>
            </w:r>
          </w:p>
          <w:p w14:paraId="6503948C" w14:textId="77777777" w:rsidR="00EF06DC" w:rsidRDefault="00EF06DC" w:rsidP="001148D9">
            <w:pPr>
              <w:spacing w:after="0" w:line="240" w:lineRule="auto"/>
              <w:rPr>
                <w:rFonts w:ascii="Verdana" w:eastAsia="Times New Roman" w:hAnsi="Verdana" w:cs="Times New Roman"/>
                <w:color w:val="000000"/>
                <w:kern w:val="0"/>
                <w:sz w:val="21"/>
                <w:szCs w:val="21"/>
                <w14:ligatures w14:val="none"/>
              </w:rPr>
            </w:pPr>
          </w:p>
          <w:p w14:paraId="15706738" w14:textId="0D5084CE" w:rsidR="00EF06DC" w:rsidRPr="001148D9" w:rsidRDefault="00EF06DC" w:rsidP="001148D9">
            <w:pPr>
              <w:spacing w:after="0" w:line="240" w:lineRule="auto"/>
              <w:rPr>
                <w:rFonts w:ascii="Verdana" w:eastAsia="Times New Roman" w:hAnsi="Verdana" w:cs="Times New Roman"/>
                <w:color w:val="000000"/>
                <w:kern w:val="0"/>
                <w:sz w:val="21"/>
                <w:szCs w:val="21"/>
                <w14:ligatures w14:val="none"/>
              </w:rPr>
            </w:pPr>
          </w:p>
        </w:tc>
      </w:tr>
      <w:tr w:rsidR="001148D9" w:rsidRPr="001148D9" w14:paraId="66B747D9" w14:textId="77777777" w:rsidTr="001148D9">
        <w:trPr>
          <w:tblCellSpacing w:w="12" w:type="dxa"/>
          <w:jc w:val="center"/>
        </w:trPr>
        <w:tc>
          <w:tcPr>
            <w:tcW w:w="0" w:type="auto"/>
            <w:gridSpan w:val="3"/>
            <w:vAlign w:val="center"/>
            <w:hideMark/>
          </w:tcPr>
          <w:p w14:paraId="41A4B4C2" w14:textId="77777777" w:rsidR="001148D9" w:rsidRPr="001148D9" w:rsidRDefault="001148D9" w:rsidP="001148D9">
            <w:pPr>
              <w:spacing w:after="240" w:line="240" w:lineRule="auto"/>
              <w:rPr>
                <w:rFonts w:ascii="Verdana" w:eastAsia="Times New Roman" w:hAnsi="Verdana" w:cs="Times New Roman"/>
                <w:color w:val="000000"/>
                <w:kern w:val="0"/>
                <w:sz w:val="21"/>
                <w:szCs w:val="21"/>
                <w14:ligatures w14:val="none"/>
              </w:rPr>
            </w:pPr>
          </w:p>
        </w:tc>
      </w:tr>
      <w:tr w:rsidR="001148D9" w:rsidRPr="001148D9" w14:paraId="2668ABD4" w14:textId="77777777" w:rsidTr="001148D9">
        <w:trPr>
          <w:tblCellSpacing w:w="12" w:type="dxa"/>
          <w:jc w:val="center"/>
        </w:trPr>
        <w:tc>
          <w:tcPr>
            <w:tcW w:w="0" w:type="auto"/>
            <w:gridSpan w:val="3"/>
            <w:vAlign w:val="center"/>
            <w:hideMark/>
          </w:tcPr>
          <w:p w14:paraId="204C33B7" w14:textId="77777777" w:rsidR="001148D9" w:rsidRPr="001148D9" w:rsidRDefault="001148D9" w:rsidP="001148D9">
            <w:pPr>
              <w:spacing w:after="0" w:line="240" w:lineRule="auto"/>
              <w:rPr>
                <w:rFonts w:ascii="Verdana" w:eastAsia="Times New Roman" w:hAnsi="Verdana" w:cs="Times New Roman"/>
                <w:color w:val="000000"/>
                <w:kern w:val="0"/>
                <w:sz w:val="21"/>
                <w:szCs w:val="21"/>
                <w14:ligatures w14:val="none"/>
              </w:rPr>
            </w:pPr>
            <w:r w:rsidRPr="001148D9">
              <w:rPr>
                <w:rFonts w:ascii="Verdana" w:eastAsia="Times New Roman" w:hAnsi="Verdana" w:cs="Times New Roman"/>
                <w:color w:val="000000"/>
                <w:kern w:val="0"/>
                <w:sz w:val="21"/>
                <w:szCs w:val="21"/>
                <w14:ligatures w14:val="none"/>
              </w:rPr>
              <w:t>* Required Question</w:t>
            </w:r>
          </w:p>
        </w:tc>
      </w:tr>
    </w:tbl>
    <w:p w14:paraId="019BFCD7" w14:textId="77777777" w:rsidR="007924ED" w:rsidRDefault="007924ED"/>
    <w:sectPr w:rsidR="0079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D85"/>
    <w:multiLevelType w:val="multilevel"/>
    <w:tmpl w:val="C6E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6520FA"/>
    <w:multiLevelType w:val="multilevel"/>
    <w:tmpl w:val="A316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011697"/>
    <w:multiLevelType w:val="multilevel"/>
    <w:tmpl w:val="90F2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314577">
    <w:abstractNumId w:val="1"/>
  </w:num>
  <w:num w:numId="2" w16cid:durableId="387386505">
    <w:abstractNumId w:val="2"/>
  </w:num>
  <w:num w:numId="3" w16cid:durableId="146061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9"/>
    <w:rsid w:val="00043428"/>
    <w:rsid w:val="000B2F9D"/>
    <w:rsid w:val="000C7051"/>
    <w:rsid w:val="000F34F8"/>
    <w:rsid w:val="001148D9"/>
    <w:rsid w:val="00121067"/>
    <w:rsid w:val="00421D24"/>
    <w:rsid w:val="00470A19"/>
    <w:rsid w:val="00523976"/>
    <w:rsid w:val="00552372"/>
    <w:rsid w:val="005E0C6A"/>
    <w:rsid w:val="0069594D"/>
    <w:rsid w:val="007924ED"/>
    <w:rsid w:val="007A3CC2"/>
    <w:rsid w:val="007D0E15"/>
    <w:rsid w:val="00871329"/>
    <w:rsid w:val="008F50CF"/>
    <w:rsid w:val="009B1D21"/>
    <w:rsid w:val="00B10FF6"/>
    <w:rsid w:val="00BF609E"/>
    <w:rsid w:val="00CF77CD"/>
    <w:rsid w:val="00EF06DC"/>
    <w:rsid w:val="00F74F7C"/>
    <w:rsid w:val="00FB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1210"/>
  <w15:chartTrackingRefBased/>
  <w15:docId w15:val="{DF38DA72-4E2B-40C0-B545-3451F04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C6A"/>
    <w:pPr>
      <w:spacing w:after="0" w:line="240" w:lineRule="auto"/>
    </w:pPr>
  </w:style>
  <w:style w:type="paragraph" w:styleId="NormalWeb">
    <w:name w:val="Normal (Web)"/>
    <w:basedOn w:val="Normal"/>
    <w:uiPriority w:val="99"/>
    <w:semiHidden/>
    <w:unhideWhenUsed/>
    <w:rsid w:val="00121067"/>
    <w:rPr>
      <w:rFonts w:ascii="Times New Roman" w:hAnsi="Times New Roman" w:cs="Times New Roman"/>
      <w:sz w:val="24"/>
      <w:szCs w:val="24"/>
    </w:rPr>
  </w:style>
  <w:style w:type="character" w:styleId="Hyperlink">
    <w:name w:val="Hyperlink"/>
    <w:basedOn w:val="DefaultParagraphFont"/>
    <w:uiPriority w:val="99"/>
    <w:unhideWhenUsed/>
    <w:rsid w:val="00121067"/>
    <w:rPr>
      <w:color w:val="0563C1" w:themeColor="hyperlink"/>
      <w:u w:val="single"/>
    </w:rPr>
  </w:style>
  <w:style w:type="character" w:styleId="UnresolvedMention">
    <w:name w:val="Unresolved Mention"/>
    <w:basedOn w:val="DefaultParagraphFont"/>
    <w:uiPriority w:val="99"/>
    <w:semiHidden/>
    <w:unhideWhenUsed/>
    <w:rsid w:val="0012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8502">
      <w:bodyDiv w:val="1"/>
      <w:marLeft w:val="0"/>
      <w:marRight w:val="0"/>
      <w:marTop w:val="0"/>
      <w:marBottom w:val="0"/>
      <w:divBdr>
        <w:top w:val="none" w:sz="0" w:space="0" w:color="auto"/>
        <w:left w:val="none" w:sz="0" w:space="0" w:color="auto"/>
        <w:bottom w:val="none" w:sz="0" w:space="0" w:color="auto"/>
        <w:right w:val="none" w:sz="0" w:space="0" w:color="auto"/>
      </w:divBdr>
    </w:div>
    <w:div w:id="133378702">
      <w:bodyDiv w:val="1"/>
      <w:marLeft w:val="0"/>
      <w:marRight w:val="0"/>
      <w:marTop w:val="0"/>
      <w:marBottom w:val="0"/>
      <w:divBdr>
        <w:top w:val="none" w:sz="0" w:space="0" w:color="auto"/>
        <w:left w:val="none" w:sz="0" w:space="0" w:color="auto"/>
        <w:bottom w:val="none" w:sz="0" w:space="0" w:color="auto"/>
        <w:right w:val="none" w:sz="0" w:space="0" w:color="auto"/>
      </w:divBdr>
      <w:divsChild>
        <w:div w:id="1984237775">
          <w:marLeft w:val="0"/>
          <w:marRight w:val="0"/>
          <w:marTop w:val="0"/>
          <w:marBottom w:val="0"/>
          <w:divBdr>
            <w:top w:val="none" w:sz="0" w:space="0" w:color="auto"/>
            <w:left w:val="none" w:sz="0" w:space="0" w:color="auto"/>
            <w:bottom w:val="none" w:sz="0" w:space="0" w:color="auto"/>
            <w:right w:val="none" w:sz="0" w:space="0" w:color="auto"/>
          </w:divBdr>
          <w:divsChild>
            <w:div w:id="1112090539">
              <w:marLeft w:val="0"/>
              <w:marRight w:val="0"/>
              <w:marTop w:val="0"/>
              <w:marBottom w:val="0"/>
              <w:divBdr>
                <w:top w:val="none" w:sz="0" w:space="0" w:color="auto"/>
                <w:left w:val="none" w:sz="0" w:space="0" w:color="auto"/>
                <w:bottom w:val="none" w:sz="0" w:space="0" w:color="auto"/>
                <w:right w:val="none" w:sz="0" w:space="0" w:color="auto"/>
              </w:divBdr>
            </w:div>
            <w:div w:id="482817875">
              <w:marLeft w:val="0"/>
              <w:marRight w:val="0"/>
              <w:marTop w:val="0"/>
              <w:marBottom w:val="0"/>
              <w:divBdr>
                <w:top w:val="none" w:sz="0" w:space="0" w:color="auto"/>
                <w:left w:val="none" w:sz="0" w:space="0" w:color="auto"/>
                <w:bottom w:val="none" w:sz="0" w:space="0" w:color="auto"/>
                <w:right w:val="none" w:sz="0" w:space="0" w:color="auto"/>
              </w:divBdr>
            </w:div>
            <w:div w:id="4019938">
              <w:marLeft w:val="0"/>
              <w:marRight w:val="0"/>
              <w:marTop w:val="0"/>
              <w:marBottom w:val="0"/>
              <w:divBdr>
                <w:top w:val="none" w:sz="0" w:space="0" w:color="auto"/>
                <w:left w:val="none" w:sz="0" w:space="0" w:color="auto"/>
                <w:bottom w:val="none" w:sz="0" w:space="0" w:color="auto"/>
                <w:right w:val="none" w:sz="0" w:space="0" w:color="auto"/>
              </w:divBdr>
            </w:div>
            <w:div w:id="12584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3009">
      <w:bodyDiv w:val="1"/>
      <w:marLeft w:val="0"/>
      <w:marRight w:val="0"/>
      <w:marTop w:val="0"/>
      <w:marBottom w:val="0"/>
      <w:divBdr>
        <w:top w:val="none" w:sz="0" w:space="0" w:color="auto"/>
        <w:left w:val="none" w:sz="0" w:space="0" w:color="auto"/>
        <w:bottom w:val="none" w:sz="0" w:space="0" w:color="auto"/>
        <w:right w:val="none" w:sz="0" w:space="0" w:color="auto"/>
      </w:divBdr>
    </w:div>
    <w:div w:id="778724391">
      <w:bodyDiv w:val="1"/>
      <w:marLeft w:val="0"/>
      <w:marRight w:val="0"/>
      <w:marTop w:val="0"/>
      <w:marBottom w:val="0"/>
      <w:divBdr>
        <w:top w:val="none" w:sz="0" w:space="0" w:color="auto"/>
        <w:left w:val="none" w:sz="0" w:space="0" w:color="auto"/>
        <w:bottom w:val="none" w:sz="0" w:space="0" w:color="auto"/>
        <w:right w:val="none" w:sz="0" w:space="0" w:color="auto"/>
      </w:divBdr>
    </w:div>
    <w:div w:id="897397820">
      <w:bodyDiv w:val="1"/>
      <w:marLeft w:val="0"/>
      <w:marRight w:val="0"/>
      <w:marTop w:val="0"/>
      <w:marBottom w:val="0"/>
      <w:divBdr>
        <w:top w:val="none" w:sz="0" w:space="0" w:color="auto"/>
        <w:left w:val="none" w:sz="0" w:space="0" w:color="auto"/>
        <w:bottom w:val="none" w:sz="0" w:space="0" w:color="auto"/>
        <w:right w:val="none" w:sz="0" w:space="0" w:color="auto"/>
      </w:divBdr>
    </w:div>
    <w:div w:id="12707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www.mdot.maryland.gov%2Ftso%2Fpages%2Findex.aspx%3Fpageid%3D152&amp;data=04%7C01%7Camoreira%40mdot.maryland.gov%7C21cf3b99217e427fbd4708d90a336b98%7Cb38cd27c57ca4597be2822df43dd47f1%7C0%7C0%7C637552038381842301%7CUnknown%7CTWFpbGZsb3d8eyJWIjoiMC4wLjAwMDAiLCJQIjoiV2luMzIiLCJBTiI6Ik1haWwiLCJXVCI6Mn0%3D%7C1000&amp;sdata=msSzajd%2FiGKJUTsPm1Rna75VMqc3z0jQgTL52ovPHRQ%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ency.governmentjobs.com/mdotmd" TargetMode="External"/><Relationship Id="rId11" Type="http://schemas.openxmlformats.org/officeDocument/2006/relationships/image" Target="media/image3.gif"/><Relationship Id="rId5" Type="http://schemas.openxmlformats.org/officeDocument/2006/relationships/image" Target="media/image1.png"/><Relationship Id="rId10" Type="http://schemas.openxmlformats.org/officeDocument/2006/relationships/hyperlink" Target="https://www.wes.org/" TargetMode="External"/><Relationship Id="rId4" Type="http://schemas.openxmlformats.org/officeDocument/2006/relationships/webSettings" Target="webSettings.xml"/><Relationship Id="rId9" Type="http://schemas.openxmlformats.org/officeDocument/2006/relationships/hyperlink" Target="http://www.n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Wills</dc:creator>
  <cp:keywords/>
  <dc:description/>
  <cp:lastModifiedBy>Shannon Wills</cp:lastModifiedBy>
  <cp:revision>3</cp:revision>
  <dcterms:created xsi:type="dcterms:W3CDTF">2023-11-08T19:45:00Z</dcterms:created>
  <dcterms:modified xsi:type="dcterms:W3CDTF">2023-11-13T15:49:00Z</dcterms:modified>
</cp:coreProperties>
</file>